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30279" w:rsidRDefault="00130279" w:rsidP="00130279">
      <w:pPr>
        <w:jc w:val="center"/>
        <w:rPr>
          <w:rFonts w:ascii="Book Antiqua" w:hAnsi="Book Antiqua" w:cs="Times New Roman"/>
          <w:b/>
        </w:rPr>
      </w:pPr>
    </w:p>
    <w:p w:rsidR="00130279" w:rsidRDefault="00130279" w:rsidP="00130279">
      <w:pPr>
        <w:rPr>
          <w:rFonts w:ascii="Book Antiqua" w:hAnsi="Book Antiqua" w:cs="Times New Roman"/>
          <w:b/>
        </w:rPr>
      </w:pPr>
    </w:p>
    <w:p w:rsidR="00130279" w:rsidRDefault="00130279" w:rsidP="00130279">
      <w:pPr>
        <w:rPr>
          <w:rFonts w:ascii="Book Antiqua" w:hAnsi="Book Antiqua" w:cs="Times New Roman"/>
          <w:b/>
        </w:rPr>
      </w:pPr>
    </w:p>
    <w:p w:rsidR="00130279" w:rsidRDefault="003666C4" w:rsidP="00130279">
      <w:pPr>
        <w:rPr>
          <w:rFonts w:ascii="Book Antiqua" w:hAnsi="Book Antiqua" w:cs="Times New Roman"/>
          <w:b/>
        </w:rPr>
      </w:pPr>
      <w:r>
        <w:rPr>
          <w:noProof/>
        </w:rPr>
        <mc:AlternateContent>
          <mc:Choice Requires="wps">
            <w:drawing>
              <wp:anchor distT="0" distB="0" distL="114300" distR="114300" simplePos="0" relativeHeight="251660288" behindDoc="0" locked="0" layoutInCell="1" allowOverlap="1">
                <wp:simplePos x="0" y="0"/>
                <wp:positionH relativeFrom="column">
                  <wp:posOffset>-180975</wp:posOffset>
                </wp:positionH>
                <wp:positionV relativeFrom="paragraph">
                  <wp:posOffset>35560</wp:posOffset>
                </wp:positionV>
                <wp:extent cx="6038850" cy="1619250"/>
                <wp:effectExtent l="0" t="0" r="19050" b="19050"/>
                <wp:wrapNone/>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8850" cy="1619250"/>
                        </a:xfrm>
                        <a:prstGeom prst="rect">
                          <a:avLst/>
                        </a:prstGeom>
                        <a:solidFill>
                          <a:sysClr val="window" lastClr="FFFFFF"/>
                        </a:solidFill>
                        <a:ln w="25400" cap="flat" cmpd="sng" algn="ctr">
                          <a:solidFill>
                            <a:srgbClr val="4F81BD"/>
                          </a:solidFill>
                          <a:prstDash val="solid"/>
                          <a:headEnd/>
                          <a:tailEnd/>
                        </a:ln>
                        <a:effectLst/>
                      </wps:spPr>
                      <wps:txbx>
                        <w:txbxContent>
                          <w:p w:rsidR="006338C6" w:rsidRDefault="006338C6" w:rsidP="00130279">
                            <w:pPr>
                              <w:jc w:val="center"/>
                              <w:rPr>
                                <w:rFonts w:ascii="Copperplate Gothic Bold" w:hAnsi="Copperplate Gothic Bold"/>
                                <w:sz w:val="44"/>
                              </w:rPr>
                            </w:pPr>
                          </w:p>
                          <w:p w:rsidR="006338C6" w:rsidRDefault="006338C6" w:rsidP="00130279">
                            <w:pPr>
                              <w:jc w:val="center"/>
                              <w:rPr>
                                <w:rFonts w:ascii="Copperplate Gothic Bold" w:hAnsi="Copperplate Gothic Bold"/>
                                <w:sz w:val="44"/>
                              </w:rPr>
                            </w:pPr>
                            <w:r>
                              <w:rPr>
                                <w:rFonts w:ascii="Copperplate Gothic Bold" w:hAnsi="Copperplate Gothic Bold"/>
                                <w:sz w:val="44"/>
                              </w:rPr>
                              <w:t xml:space="preserve">CPA </w:t>
                            </w:r>
                            <w:r w:rsidRPr="00C03376">
                              <w:rPr>
                                <w:rFonts w:ascii="Copperplate Gothic Bold" w:hAnsi="Copperplate Gothic Bold"/>
                                <w:sz w:val="36"/>
                              </w:rPr>
                              <w:t>Examinations</w:t>
                            </w:r>
                            <w:r>
                              <w:rPr>
                                <w:rFonts w:ascii="Copperplate Gothic Bold" w:hAnsi="Copperplate Gothic Bold"/>
                                <w:sz w:val="44"/>
                              </w:rPr>
                              <w:t xml:space="preserve"> </w:t>
                            </w:r>
                          </w:p>
                          <w:p w:rsidR="006338C6" w:rsidRPr="00C03376" w:rsidRDefault="006338C6" w:rsidP="00130279">
                            <w:pPr>
                              <w:jc w:val="center"/>
                              <w:rPr>
                                <w:rFonts w:ascii="Copperplate Gothic Bold" w:hAnsi="Copperplate Gothic Bold"/>
                                <w:sz w:val="32"/>
                              </w:rPr>
                            </w:pPr>
                            <w:r>
                              <w:rPr>
                                <w:rFonts w:ascii="Copperplate Gothic Bold" w:hAnsi="Copperplate Gothic Bold"/>
                                <w:sz w:val="32"/>
                              </w:rPr>
                              <w:t>Winter-2014</w:t>
                            </w:r>
                          </w:p>
                          <w:p w:rsidR="006338C6" w:rsidRDefault="006338C6" w:rsidP="00130279">
                            <w:pPr>
                              <w:jc w:val="center"/>
                              <w:rPr>
                                <w:rFonts w:ascii="Copperplate Gothic Bold" w:hAnsi="Copperplate Gothic Bold"/>
                                <w:sz w:val="20"/>
                              </w:rPr>
                            </w:pPr>
                            <w:r>
                              <w:rPr>
                                <w:rFonts w:ascii="Copperplate Gothic Bold" w:hAnsi="Copperplate Gothic Bold"/>
                                <w:sz w:val="20"/>
                              </w:rPr>
                              <w:t>December 20, 2014</w:t>
                            </w:r>
                          </w:p>
                          <w:p w:rsidR="006338C6" w:rsidRPr="00905C83" w:rsidRDefault="006338C6" w:rsidP="00130279">
                            <w:pPr>
                              <w:jc w:val="center"/>
                              <w:rPr>
                                <w:rFonts w:ascii="Copperplate Gothic Bold" w:hAnsi="Copperplate Gothic Bold"/>
                                <w:sz w:val="20"/>
                              </w:rPr>
                            </w:pPr>
                            <w:r>
                              <w:rPr>
                                <w:rFonts w:ascii="Copperplate Gothic Bold" w:hAnsi="Copperplate Gothic Bold"/>
                                <w:sz w:val="20"/>
                              </w:rPr>
                              <w:t>Saturday 2:00pm to 5:00pm</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14.25pt;margin-top:2.8pt;width:475.5pt;height:12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" fillcolor="window" strokecolor="#4f81bd" strokeweight="2pt">
                <v:textbox>
                  <w:txbxContent>
                    <w:p w:rsidR="006338C6" w:rsidRDefault="006338C6" w:rsidP="00130279">
                      <w:pPr>
                        <w:jc w:val="center"/>
                        <w:rPr>
                          <w:rFonts w:ascii="Copperplate Gothic Bold" w:hAnsi="Copperplate Gothic Bold"/>
                          <w:sz w:val="44"/>
                        </w:rPr>
                      </w:pPr>
                    </w:p>
                    <w:p w:rsidR="006338C6" w:rsidRDefault="006338C6" w:rsidP="00130279">
                      <w:pPr>
                        <w:jc w:val="center"/>
                        <w:rPr>
                          <w:rFonts w:ascii="Copperplate Gothic Bold" w:hAnsi="Copperplate Gothic Bold"/>
                          <w:sz w:val="44"/>
                        </w:rPr>
                      </w:pPr>
                      <w:r>
                        <w:rPr>
                          <w:rFonts w:ascii="Copperplate Gothic Bold" w:hAnsi="Copperplate Gothic Bold"/>
                          <w:sz w:val="44"/>
                        </w:rPr>
                        <w:t xml:space="preserve">CPA </w:t>
                      </w:r>
                      <w:r w:rsidRPr="00C03376">
                        <w:rPr>
                          <w:rFonts w:ascii="Copperplate Gothic Bold" w:hAnsi="Copperplate Gothic Bold"/>
                          <w:sz w:val="36"/>
                        </w:rPr>
                        <w:t>Examinations</w:t>
                      </w:r>
                      <w:r>
                        <w:rPr>
                          <w:rFonts w:ascii="Copperplate Gothic Bold" w:hAnsi="Copperplate Gothic Bold"/>
                          <w:sz w:val="44"/>
                        </w:rPr>
                        <w:t xml:space="preserve"> </w:t>
                      </w:r>
                    </w:p>
                    <w:p w:rsidR="006338C6" w:rsidRPr="00C03376" w:rsidRDefault="006338C6" w:rsidP="00130279">
                      <w:pPr>
                        <w:jc w:val="center"/>
                        <w:rPr>
                          <w:rFonts w:ascii="Copperplate Gothic Bold" w:hAnsi="Copperplate Gothic Bold"/>
                          <w:sz w:val="32"/>
                        </w:rPr>
                      </w:pPr>
                      <w:r>
                        <w:rPr>
                          <w:rFonts w:ascii="Copperplate Gothic Bold" w:hAnsi="Copperplate Gothic Bold"/>
                          <w:sz w:val="32"/>
                        </w:rPr>
                        <w:t>Winter-2014</w:t>
                      </w:r>
                    </w:p>
                    <w:p w:rsidR="006338C6" w:rsidRDefault="006338C6" w:rsidP="00130279">
                      <w:pPr>
                        <w:jc w:val="center"/>
                        <w:rPr>
                          <w:rFonts w:ascii="Copperplate Gothic Bold" w:hAnsi="Copperplate Gothic Bold"/>
                          <w:sz w:val="20"/>
                        </w:rPr>
                      </w:pPr>
                      <w:r>
                        <w:rPr>
                          <w:rFonts w:ascii="Copperplate Gothic Bold" w:hAnsi="Copperplate Gothic Bold"/>
                          <w:sz w:val="20"/>
                        </w:rPr>
                        <w:t>December 20, 2014</w:t>
                      </w:r>
                    </w:p>
                    <w:p w:rsidR="006338C6" w:rsidRPr="00905C83" w:rsidRDefault="006338C6" w:rsidP="00130279">
                      <w:pPr>
                        <w:jc w:val="center"/>
                        <w:rPr>
                          <w:rFonts w:ascii="Copperplate Gothic Bold" w:hAnsi="Copperplate Gothic Bold"/>
                          <w:sz w:val="20"/>
                        </w:rPr>
                      </w:pPr>
                      <w:r>
                        <w:rPr>
                          <w:rFonts w:ascii="Copperplate Gothic Bold" w:hAnsi="Copperplate Gothic Bold"/>
                          <w:sz w:val="20"/>
                        </w:rPr>
                        <w:t>Saturday 2:00pm to 5:00pm</w:t>
                      </w:r>
                    </w:p>
                  </w:txbxContent>
                </v:textbox>
              </v:shape>
            </w:pict>
          </mc:Fallback>
        </mc:AlternateContent>
      </w:r>
    </w:p>
    <w:p w:rsidR="00130279" w:rsidRDefault="00130279" w:rsidP="00130279">
      <w:pPr>
        <w:rPr>
          <w:rFonts w:ascii="Book Antiqua" w:hAnsi="Book Antiqua" w:cs="Times New Roman"/>
          <w:b/>
        </w:rPr>
      </w:pPr>
    </w:p>
    <w:p w:rsidR="00130279" w:rsidRDefault="00130279" w:rsidP="00130279">
      <w:pPr>
        <w:rPr>
          <w:rFonts w:ascii="Book Antiqua" w:hAnsi="Book Antiqua" w:cs="Times New Roman"/>
          <w:b/>
        </w:rPr>
      </w:pPr>
    </w:p>
    <w:p w:rsidR="00385905" w:rsidRPr="00E93DB1" w:rsidRDefault="003666C4" w:rsidP="00385905">
      <w:pPr>
        <w:rPr>
          <w:vanish/>
          <w:sz w:val="22"/>
          <w:szCs w:val="22"/>
          <w:lang w:eastAsia="zh-CN"/>
        </w:rPr>
      </w:pPr>
      <w:r w:rsidRPr="006C3929">
        <w:rPr>
          <w:noProof/>
          <w:shd w:val="clear" w:color="auto" w:fill="000000"/>
        </w:rPr>
        <mc:AlternateContent>
          <mc:Choice Requires="wps">
            <w:drawing>
              <wp:anchor distT="0" distB="0" distL="114300" distR="114300" simplePos="0" relativeHeight="251655168" behindDoc="0" locked="0" layoutInCell="1" allowOverlap="1">
                <wp:simplePos x="0" y="0"/>
                <wp:positionH relativeFrom="column">
                  <wp:posOffset>-180975</wp:posOffset>
                </wp:positionH>
                <wp:positionV relativeFrom="paragraph">
                  <wp:posOffset>1240155</wp:posOffset>
                </wp:positionV>
                <wp:extent cx="2895600" cy="1619250"/>
                <wp:effectExtent l="0" t="0" r="19050" b="19050"/>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5600" cy="1619250"/>
                        </a:xfrm>
                        <a:prstGeom prst="rect">
                          <a:avLst/>
                        </a:prstGeom>
                        <a:solidFill>
                          <a:sysClr val="window" lastClr="FFFFFF"/>
                        </a:solidFill>
                        <a:ln w="25400" cap="flat" cmpd="sng" algn="ctr">
                          <a:solidFill>
                            <a:srgbClr val="4F81BD"/>
                          </a:solidFill>
                          <a:prstDash val="solid"/>
                          <a:headEnd/>
                          <a:tailEnd/>
                        </a:ln>
                        <a:effectLst/>
                      </wps:spPr>
                      <wps:txbx>
                        <w:txbxContent>
                          <w:p w:rsidR="006338C6" w:rsidRDefault="006338C6" w:rsidP="00130279">
                            <w:pPr>
                              <w:jc w:val="center"/>
                              <w:rPr>
                                <w:rFonts w:ascii="Berlin Sans FB Demi" w:hAnsi="Berlin Sans FB Demi"/>
                                <w:sz w:val="28"/>
                              </w:rPr>
                            </w:pPr>
                          </w:p>
                          <w:p w:rsidR="006338C6" w:rsidRDefault="006338C6" w:rsidP="00130279">
                            <w:pPr>
                              <w:jc w:val="center"/>
                              <w:rPr>
                                <w:rFonts w:ascii="Berlin Sans FB Demi" w:hAnsi="Berlin Sans FB Demi"/>
                                <w:sz w:val="28"/>
                              </w:rPr>
                            </w:pPr>
                          </w:p>
                          <w:p w:rsidR="006338C6" w:rsidRDefault="006338C6" w:rsidP="00130279">
                            <w:pPr>
                              <w:jc w:val="center"/>
                            </w:pPr>
                            <w:r>
                              <w:rPr>
                                <w:rFonts w:ascii="Berlin Sans FB Demi" w:hAnsi="Berlin Sans FB Demi"/>
                                <w:sz w:val="28"/>
                              </w:rPr>
                              <w:t>Specialization</w:t>
                            </w:r>
                            <w:r>
                              <w:rPr>
                                <w:rFonts w:ascii="Berlin Sans FB Demi" w:hAnsi="Berlin Sans FB Demi"/>
                                <w:sz w:val="28"/>
                              </w:rPr>
                              <w:tab/>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 id="_x0000_s1027" type="#_x0000_t202" style="position:absolute;margin-left:-14.25pt;margin-top:97.65pt;width:228pt;height:127.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" fillcolor="window" strokecolor="#4f81bd" strokeweight="2pt">
                <v:textbox>
                  <w:txbxContent>
                    <w:p w:rsidR="006338C6" w:rsidRDefault="006338C6" w:rsidP="00130279">
                      <w:pPr>
                        <w:jc w:val="center"/>
                        <w:rPr>
                          <w:rFonts w:ascii="Berlin Sans FB Demi" w:hAnsi="Berlin Sans FB Demi"/>
                          <w:sz w:val="28"/>
                        </w:rPr>
                      </w:pPr>
                    </w:p>
                    <w:p w:rsidR="006338C6" w:rsidRDefault="006338C6" w:rsidP="00130279">
                      <w:pPr>
                        <w:jc w:val="center"/>
                        <w:rPr>
                          <w:rFonts w:ascii="Berlin Sans FB Demi" w:hAnsi="Berlin Sans FB Demi"/>
                          <w:sz w:val="28"/>
                        </w:rPr>
                      </w:pPr>
                    </w:p>
                    <w:p w:rsidR="006338C6" w:rsidRDefault="006338C6" w:rsidP="00130279">
                      <w:pPr>
                        <w:jc w:val="center"/>
                      </w:pPr>
                      <w:r>
                        <w:rPr>
                          <w:rFonts w:ascii="Berlin Sans FB Demi" w:hAnsi="Berlin Sans FB Demi"/>
                          <w:sz w:val="28"/>
                        </w:rPr>
                        <w:t>Specialization</w:t>
                      </w:r>
                      <w:r>
                        <w:rPr>
                          <w:rFonts w:ascii="Berlin Sans FB Demi" w:hAnsi="Berlin Sans FB Demi"/>
                          <w:sz w:val="28"/>
                        </w:rPr>
                        <w:tab/>
                      </w:r>
                    </w:p>
                  </w:txbxContent>
                </v:textbox>
              </v:shape>
            </w:pict>
          </mc:Fallback>
        </mc:AlternateContent>
      </w:r>
      <w:r w:rsidRPr="006C3929">
        <w:rPr>
          <w:noProof/>
          <w:shd w:val="clear" w:color="auto" w:fill="000000"/>
        </w:rPr>
        <mc:AlternateContent>
          <mc:Choice Requires="wps">
            <w:drawing>
              <wp:anchor distT="0" distB="0" distL="114300" distR="114300" simplePos="0" relativeHeight="251656192" behindDoc="0" locked="0" layoutInCell="1" allowOverlap="1">
                <wp:simplePos x="0" y="0"/>
                <wp:positionH relativeFrom="column">
                  <wp:posOffset>2962275</wp:posOffset>
                </wp:positionH>
                <wp:positionV relativeFrom="paragraph">
                  <wp:posOffset>1240155</wp:posOffset>
                </wp:positionV>
                <wp:extent cx="2895600" cy="1619250"/>
                <wp:effectExtent l="0" t="0" r="19050" b="19050"/>
                <wp:wrapNone/>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5600" cy="1619250"/>
                        </a:xfrm>
                        <a:prstGeom prst="rect">
                          <a:avLst/>
                        </a:prstGeom>
                        <a:solidFill>
                          <a:sysClr val="window" lastClr="FFFFFF"/>
                        </a:solidFill>
                        <a:ln w="25400" cap="flat" cmpd="sng" algn="ctr">
                          <a:solidFill>
                            <a:srgbClr val="4F81BD"/>
                          </a:solidFill>
                          <a:prstDash val="solid"/>
                          <a:headEnd/>
                          <a:tailEnd/>
                        </a:ln>
                        <a:effectLst/>
                      </wps:spPr>
                      <wps:txbx>
                        <w:txbxContent>
                          <w:p w:rsidR="006338C6" w:rsidRDefault="006338C6" w:rsidP="00130279">
                            <w:pPr>
                              <w:jc w:val="center"/>
                              <w:rPr>
                                <w:rFonts w:ascii="Berlin Sans FB Demi" w:hAnsi="Berlin Sans FB Demi"/>
                              </w:rPr>
                            </w:pPr>
                          </w:p>
                          <w:p w:rsidR="006338C6" w:rsidRDefault="006338C6" w:rsidP="00130279">
                            <w:pPr>
                              <w:jc w:val="center"/>
                              <w:rPr>
                                <w:rFonts w:ascii="Berlin Sans FB Demi" w:hAnsi="Berlin Sans FB Demi"/>
                              </w:rPr>
                            </w:pPr>
                          </w:p>
                          <w:p w:rsidR="006338C6" w:rsidRDefault="006338C6" w:rsidP="00130279">
                            <w:pPr>
                              <w:jc w:val="center"/>
                              <w:rPr>
                                <w:rFonts w:ascii="Berlin Sans FB Demi" w:hAnsi="Berlin Sans FB Demi"/>
                              </w:rPr>
                            </w:pPr>
                            <w:r>
                              <w:rPr>
                                <w:rFonts w:ascii="Berlin Sans FB Demi" w:hAnsi="Berlin Sans FB Demi"/>
                              </w:rPr>
                              <w:t>Course Code</w:t>
                            </w:r>
                          </w:p>
                          <w:p w:rsidR="006338C6" w:rsidRPr="0064080D" w:rsidRDefault="006338C6" w:rsidP="00130279">
                            <w:pPr>
                              <w:jc w:val="center"/>
                              <w:rPr>
                                <w:rFonts w:ascii="Algerian" w:hAnsi="Algerian"/>
                                <w:sz w:val="32"/>
                              </w:rPr>
                            </w:pPr>
                            <w:r>
                              <w:rPr>
                                <w:rFonts w:ascii="Algerian" w:hAnsi="Algerian"/>
                                <w:sz w:val="32"/>
                              </w:rPr>
                              <w:t>SP</w:t>
                            </w:r>
                            <w:r w:rsidRPr="0064080D">
                              <w:rPr>
                                <w:rFonts w:ascii="Algerian" w:hAnsi="Algerian"/>
                                <w:sz w:val="32"/>
                              </w:rPr>
                              <w:t>-</w:t>
                            </w:r>
                            <w:r>
                              <w:rPr>
                                <w:rFonts w:ascii="Algerian" w:hAnsi="Algerian"/>
                                <w:sz w:val="32"/>
                              </w:rPr>
                              <w:t>601</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 id="_x0000_s1028" type="#_x0000_t202" style="position:absolute;margin-left:233.25pt;margin-top:97.65pt;width:228pt;height:127.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" fillcolor="window" strokecolor="#4f81bd" strokeweight="2pt">
                <v:textbox>
                  <w:txbxContent>
                    <w:p w:rsidR="006338C6" w:rsidRDefault="006338C6" w:rsidP="00130279">
                      <w:pPr>
                        <w:jc w:val="center"/>
                        <w:rPr>
                          <w:rFonts w:ascii="Berlin Sans FB Demi" w:hAnsi="Berlin Sans FB Demi"/>
                        </w:rPr>
                      </w:pPr>
                    </w:p>
                    <w:p w:rsidR="006338C6" w:rsidRDefault="006338C6" w:rsidP="00130279">
                      <w:pPr>
                        <w:jc w:val="center"/>
                        <w:rPr>
                          <w:rFonts w:ascii="Berlin Sans FB Demi" w:hAnsi="Berlin Sans FB Demi"/>
                        </w:rPr>
                      </w:pPr>
                    </w:p>
                    <w:p w:rsidR="006338C6" w:rsidRDefault="006338C6" w:rsidP="00130279">
                      <w:pPr>
                        <w:jc w:val="center"/>
                        <w:rPr>
                          <w:rFonts w:ascii="Berlin Sans FB Demi" w:hAnsi="Berlin Sans FB Demi"/>
                        </w:rPr>
                      </w:pPr>
                      <w:r>
                        <w:rPr>
                          <w:rFonts w:ascii="Berlin Sans FB Demi" w:hAnsi="Berlin Sans FB Demi"/>
                        </w:rPr>
                        <w:t>Course Code</w:t>
                      </w:r>
                    </w:p>
                    <w:p w:rsidR="006338C6" w:rsidRPr="0064080D" w:rsidRDefault="006338C6" w:rsidP="00130279">
                      <w:pPr>
                        <w:jc w:val="center"/>
                        <w:rPr>
                          <w:rFonts w:ascii="Algerian" w:hAnsi="Algerian"/>
                          <w:sz w:val="32"/>
                        </w:rPr>
                      </w:pPr>
                      <w:r>
                        <w:rPr>
                          <w:rFonts w:ascii="Algerian" w:hAnsi="Algerian"/>
                          <w:sz w:val="32"/>
                        </w:rPr>
                        <w:t>SP</w:t>
                      </w:r>
                      <w:r w:rsidRPr="0064080D">
                        <w:rPr>
                          <w:rFonts w:ascii="Algerian" w:hAnsi="Algerian"/>
                          <w:sz w:val="32"/>
                        </w:rPr>
                        <w:t>-</w:t>
                      </w:r>
                      <w:r>
                        <w:rPr>
                          <w:rFonts w:ascii="Algerian" w:hAnsi="Algerian"/>
                          <w:sz w:val="32"/>
                        </w:rPr>
                        <w:t>601</w:t>
                      </w:r>
                    </w:p>
                  </w:txbxContent>
                </v:textbox>
              </v:shape>
            </w:pict>
          </mc:Fallback>
        </mc:AlternateContent>
      </w:r>
      <w:r w:rsidRPr="006C3929">
        <w:rPr>
          <w:noProof/>
          <w:shd w:val="clear" w:color="auto" w:fill="000000"/>
        </w:rPr>
        <mc:AlternateContent>
          <mc:Choice Requires="wps">
            <w:drawing>
              <wp:anchor distT="0" distB="0" distL="114300" distR="114300" simplePos="0" relativeHeight="251657216" behindDoc="0" locked="0" layoutInCell="1" allowOverlap="1">
                <wp:simplePos x="0" y="0"/>
                <wp:positionH relativeFrom="column">
                  <wp:posOffset>-180975</wp:posOffset>
                </wp:positionH>
                <wp:positionV relativeFrom="paragraph">
                  <wp:posOffset>3107055</wp:posOffset>
                </wp:positionV>
                <wp:extent cx="6038850" cy="1619250"/>
                <wp:effectExtent l="0" t="0" r="19050" b="19050"/>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8850" cy="1619250"/>
                        </a:xfrm>
                        <a:prstGeom prst="rect">
                          <a:avLst/>
                        </a:prstGeom>
                        <a:solidFill>
                          <a:sysClr val="window" lastClr="FFFFFF"/>
                        </a:solidFill>
                        <a:ln w="25400" cap="flat" cmpd="sng" algn="ctr">
                          <a:solidFill>
                            <a:srgbClr val="4F81BD"/>
                          </a:solidFill>
                          <a:prstDash val="solid"/>
                          <a:headEnd/>
                          <a:tailEnd/>
                        </a:ln>
                        <a:effectLst/>
                      </wps:spPr>
                      <wps:txbx>
                        <w:txbxContent>
                          <w:p w:rsidR="006338C6" w:rsidRDefault="006338C6" w:rsidP="00130279">
                            <w:pPr>
                              <w:jc w:val="center"/>
                              <w:rPr>
                                <w:rFonts w:ascii="Copperplate Gothic Bold" w:hAnsi="Copperplate Gothic Bold"/>
                                <w:sz w:val="44"/>
                              </w:rPr>
                            </w:pPr>
                          </w:p>
                          <w:p w:rsidR="006338C6" w:rsidRDefault="006338C6" w:rsidP="00130279">
                            <w:pPr>
                              <w:jc w:val="center"/>
                              <w:rPr>
                                <w:rFonts w:ascii="Copperplate Gothic Bold" w:hAnsi="Copperplate Gothic Bold"/>
                                <w:sz w:val="44"/>
                              </w:rPr>
                            </w:pPr>
                            <w:r>
                              <w:rPr>
                                <w:rFonts w:ascii="Copperplate Gothic Bold" w:hAnsi="Copperplate Gothic Bold"/>
                                <w:sz w:val="44"/>
                              </w:rPr>
                              <w:t>Advanced Taxation</w:t>
                            </w:r>
                          </w:p>
                          <w:p w:rsidR="008932A6" w:rsidRPr="00905C83" w:rsidRDefault="008932A6" w:rsidP="00130279">
                            <w:pPr>
                              <w:jc w:val="center"/>
                              <w:rPr>
                                <w:rFonts w:ascii="Copperplate Gothic Bold" w:hAnsi="Copperplate Gothic Bold"/>
                                <w:sz w:val="56"/>
                              </w:rPr>
                            </w:pPr>
                            <w:r>
                              <w:rPr>
                                <w:rFonts w:ascii="Copperplate Gothic Bold" w:hAnsi="Copperplate Gothic Bold"/>
                                <w:sz w:val="44"/>
                              </w:rPr>
                              <w:t xml:space="preserve">Suggested Solution </w:t>
                            </w:r>
                            <w:bookmarkStart w:id="0" w:name="_GoBack"/>
                            <w:bookmarkEnd w:id="0"/>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 id="_x0000_s1029" type="#_x0000_t202" style="position:absolute;margin-left:-14.25pt;margin-top:244.65pt;width:475.5pt;height:127.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" fillcolor="window" strokecolor="#4f81bd" strokeweight="2pt">
                <v:textbox>
                  <w:txbxContent>
                    <w:p w:rsidR="006338C6" w:rsidRDefault="006338C6" w:rsidP="00130279">
                      <w:pPr>
                        <w:jc w:val="center"/>
                        <w:rPr>
                          <w:rFonts w:ascii="Copperplate Gothic Bold" w:hAnsi="Copperplate Gothic Bold"/>
                          <w:sz w:val="44"/>
                        </w:rPr>
                      </w:pPr>
                    </w:p>
                    <w:p w:rsidR="006338C6" w:rsidRDefault="006338C6" w:rsidP="00130279">
                      <w:pPr>
                        <w:jc w:val="center"/>
                        <w:rPr>
                          <w:rFonts w:ascii="Copperplate Gothic Bold" w:hAnsi="Copperplate Gothic Bold"/>
                          <w:sz w:val="44"/>
                        </w:rPr>
                      </w:pPr>
                      <w:r>
                        <w:rPr>
                          <w:rFonts w:ascii="Copperplate Gothic Bold" w:hAnsi="Copperplate Gothic Bold"/>
                          <w:sz w:val="44"/>
                        </w:rPr>
                        <w:t>Advanced Taxation</w:t>
                      </w:r>
                    </w:p>
                    <w:p w:rsidR="008932A6" w:rsidRPr="00905C83" w:rsidRDefault="008932A6" w:rsidP="00130279">
                      <w:pPr>
                        <w:jc w:val="center"/>
                        <w:rPr>
                          <w:rFonts w:ascii="Copperplate Gothic Bold" w:hAnsi="Copperplate Gothic Bold"/>
                          <w:sz w:val="56"/>
                        </w:rPr>
                      </w:pPr>
                      <w:r>
                        <w:rPr>
                          <w:rFonts w:ascii="Copperplate Gothic Bold" w:hAnsi="Copperplate Gothic Bold"/>
                          <w:sz w:val="44"/>
                        </w:rPr>
                        <w:t xml:space="preserve">Suggested Solution </w:t>
                      </w:r>
                      <w:bookmarkStart w:id="1" w:name="_GoBack"/>
                      <w:bookmarkEnd w:id="1"/>
                    </w:p>
                  </w:txbxContent>
                </v:textbox>
              </v:shape>
            </w:pict>
          </mc:Fallback>
        </mc:AlternateContent>
      </w:r>
      <w:r w:rsidRPr="006C3929">
        <w:rPr>
          <w:noProof/>
          <w:shd w:val="clear" w:color="auto" w:fill="000000"/>
        </w:rPr>
        <mc:AlternateContent>
          <mc:Choice Requires="wps">
            <w:drawing>
              <wp:anchor distT="0" distB="0" distL="114300" distR="114300" simplePos="0" relativeHeight="251658240" behindDoc="0" locked="0" layoutInCell="1" allowOverlap="1">
                <wp:simplePos x="0" y="0"/>
                <wp:positionH relativeFrom="column">
                  <wp:posOffset>-180975</wp:posOffset>
                </wp:positionH>
                <wp:positionV relativeFrom="paragraph">
                  <wp:posOffset>4869180</wp:posOffset>
                </wp:positionV>
                <wp:extent cx="2895600" cy="1619250"/>
                <wp:effectExtent l="0" t="0" r="19050" b="19050"/>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5600" cy="1619250"/>
                        </a:xfrm>
                        <a:prstGeom prst="rect">
                          <a:avLst/>
                        </a:prstGeom>
                        <a:solidFill>
                          <a:sysClr val="window" lastClr="FFFFFF"/>
                        </a:solidFill>
                        <a:ln w="25400" cap="flat" cmpd="sng" algn="ctr">
                          <a:solidFill>
                            <a:srgbClr val="4F81BD"/>
                          </a:solidFill>
                          <a:prstDash val="solid"/>
                          <a:headEnd/>
                          <a:tailEnd/>
                        </a:ln>
                        <a:effectLst/>
                      </wps:spPr>
                      <wps:txbx>
                        <w:txbxContent>
                          <w:p w:rsidR="006338C6" w:rsidRDefault="006338C6" w:rsidP="00130279">
                            <w:pPr>
                              <w:rPr>
                                <w:rFonts w:ascii="Arial" w:hAnsi="Arial" w:cs="Arial"/>
                                <w:b/>
                                <w:sz w:val="18"/>
                              </w:rPr>
                            </w:pPr>
                          </w:p>
                          <w:p w:rsidR="006338C6" w:rsidRPr="00C03376" w:rsidRDefault="006338C6" w:rsidP="00130279">
                            <w:pPr>
                              <w:rPr>
                                <w:rFonts w:ascii="Arial" w:hAnsi="Arial" w:cs="Arial"/>
                                <w:b/>
                                <w:sz w:val="18"/>
                              </w:rPr>
                            </w:pPr>
                            <w:r w:rsidRPr="00C03376">
                              <w:rPr>
                                <w:rFonts w:ascii="Arial" w:hAnsi="Arial" w:cs="Arial"/>
                                <w:b/>
                                <w:sz w:val="18"/>
                              </w:rPr>
                              <w:t>Time allowed</w:t>
                            </w:r>
                          </w:p>
                          <w:p w:rsidR="006338C6" w:rsidRPr="00C03376" w:rsidRDefault="006338C6" w:rsidP="00130279">
                            <w:pPr>
                              <w:rPr>
                                <w:rFonts w:ascii="Arial" w:hAnsi="Arial" w:cs="Arial"/>
                                <w:sz w:val="18"/>
                              </w:rPr>
                            </w:pPr>
                            <w:r w:rsidRPr="00C03376">
                              <w:rPr>
                                <w:rFonts w:ascii="Arial" w:hAnsi="Arial" w:cs="Arial"/>
                                <w:sz w:val="18"/>
                              </w:rPr>
                              <w:t>Reading and planning:</w:t>
                            </w:r>
                            <w:r w:rsidRPr="00C03376">
                              <w:rPr>
                                <w:rFonts w:ascii="Arial" w:hAnsi="Arial" w:cs="Arial"/>
                                <w:sz w:val="18"/>
                              </w:rPr>
                              <w:tab/>
                              <w:t>15 minutes</w:t>
                            </w:r>
                          </w:p>
                          <w:p w:rsidR="006338C6" w:rsidRPr="00C03376" w:rsidRDefault="006338C6" w:rsidP="00130279">
                            <w:pPr>
                              <w:rPr>
                                <w:rFonts w:ascii="Arial" w:hAnsi="Arial" w:cs="Arial"/>
                                <w:sz w:val="18"/>
                              </w:rPr>
                            </w:pPr>
                            <w:r w:rsidRPr="00C03376">
                              <w:rPr>
                                <w:rFonts w:ascii="Arial" w:hAnsi="Arial" w:cs="Arial"/>
                                <w:sz w:val="18"/>
                              </w:rPr>
                              <w:t>Writing:</w:t>
                            </w:r>
                            <w:r w:rsidRPr="00C03376">
                              <w:rPr>
                                <w:rFonts w:ascii="Arial" w:hAnsi="Arial" w:cs="Arial"/>
                                <w:sz w:val="18"/>
                              </w:rPr>
                              <w:tab/>
                            </w:r>
                            <w:r w:rsidRPr="00C03376">
                              <w:rPr>
                                <w:rFonts w:ascii="Arial" w:hAnsi="Arial" w:cs="Arial"/>
                                <w:sz w:val="18"/>
                              </w:rPr>
                              <w:tab/>
                            </w:r>
                            <w:r w:rsidRPr="00C03376">
                              <w:rPr>
                                <w:rFonts w:ascii="Arial" w:hAnsi="Arial" w:cs="Arial"/>
                                <w:sz w:val="18"/>
                              </w:rPr>
                              <w:tab/>
                              <w:t>3 hours</w:t>
                            </w:r>
                          </w:p>
                          <w:p w:rsidR="006338C6" w:rsidRPr="00905C83" w:rsidRDefault="006338C6" w:rsidP="00130279">
                            <w:pPr>
                              <w:rPr>
                                <w:rFonts w:ascii="Arial" w:hAnsi="Arial" w:cs="Arial"/>
                              </w:rPr>
                            </w:pP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 id="_x0000_s1030" type="#_x0000_t202" style="position:absolute;margin-left:-14.25pt;margin-top:383.4pt;width:228pt;height:12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" fillcolor="window" strokecolor="#4f81bd" strokeweight="2pt">
                <v:textbox>
                  <w:txbxContent>
                    <w:p w:rsidR="006338C6" w:rsidRDefault="006338C6" w:rsidP="00130279">
                      <w:pPr>
                        <w:rPr>
                          <w:rFonts w:ascii="Arial" w:hAnsi="Arial" w:cs="Arial"/>
                          <w:b/>
                          <w:sz w:val="18"/>
                        </w:rPr>
                      </w:pPr>
                    </w:p>
                    <w:p w:rsidR="006338C6" w:rsidRPr="00C03376" w:rsidRDefault="006338C6" w:rsidP="00130279">
                      <w:pPr>
                        <w:rPr>
                          <w:rFonts w:ascii="Arial" w:hAnsi="Arial" w:cs="Arial"/>
                          <w:b/>
                          <w:sz w:val="18"/>
                        </w:rPr>
                      </w:pPr>
                      <w:r w:rsidRPr="00C03376">
                        <w:rPr>
                          <w:rFonts w:ascii="Arial" w:hAnsi="Arial" w:cs="Arial"/>
                          <w:b/>
                          <w:sz w:val="18"/>
                        </w:rPr>
                        <w:t>Time allowed</w:t>
                      </w:r>
                    </w:p>
                    <w:p w:rsidR="006338C6" w:rsidRPr="00C03376" w:rsidRDefault="006338C6" w:rsidP="00130279">
                      <w:pPr>
                        <w:rPr>
                          <w:rFonts w:ascii="Arial" w:hAnsi="Arial" w:cs="Arial"/>
                          <w:sz w:val="18"/>
                        </w:rPr>
                      </w:pPr>
                      <w:r w:rsidRPr="00C03376">
                        <w:rPr>
                          <w:rFonts w:ascii="Arial" w:hAnsi="Arial" w:cs="Arial"/>
                          <w:sz w:val="18"/>
                        </w:rPr>
                        <w:t>Reading and planning:</w:t>
                      </w:r>
                      <w:r w:rsidRPr="00C03376">
                        <w:rPr>
                          <w:rFonts w:ascii="Arial" w:hAnsi="Arial" w:cs="Arial"/>
                          <w:sz w:val="18"/>
                        </w:rPr>
                        <w:tab/>
                        <w:t>15 minutes</w:t>
                      </w:r>
                    </w:p>
                    <w:p w:rsidR="006338C6" w:rsidRPr="00C03376" w:rsidRDefault="006338C6" w:rsidP="00130279">
                      <w:pPr>
                        <w:rPr>
                          <w:rFonts w:ascii="Arial" w:hAnsi="Arial" w:cs="Arial"/>
                          <w:sz w:val="18"/>
                        </w:rPr>
                      </w:pPr>
                      <w:r w:rsidRPr="00C03376">
                        <w:rPr>
                          <w:rFonts w:ascii="Arial" w:hAnsi="Arial" w:cs="Arial"/>
                          <w:sz w:val="18"/>
                        </w:rPr>
                        <w:t>Writing:</w:t>
                      </w:r>
                      <w:r w:rsidRPr="00C03376">
                        <w:rPr>
                          <w:rFonts w:ascii="Arial" w:hAnsi="Arial" w:cs="Arial"/>
                          <w:sz w:val="18"/>
                        </w:rPr>
                        <w:tab/>
                      </w:r>
                      <w:r w:rsidRPr="00C03376">
                        <w:rPr>
                          <w:rFonts w:ascii="Arial" w:hAnsi="Arial" w:cs="Arial"/>
                          <w:sz w:val="18"/>
                        </w:rPr>
                        <w:tab/>
                      </w:r>
                      <w:r w:rsidRPr="00C03376">
                        <w:rPr>
                          <w:rFonts w:ascii="Arial" w:hAnsi="Arial" w:cs="Arial"/>
                          <w:sz w:val="18"/>
                        </w:rPr>
                        <w:tab/>
                        <w:t>3 hours</w:t>
                      </w:r>
                    </w:p>
                    <w:p w:rsidR="006338C6" w:rsidRPr="00905C83" w:rsidRDefault="006338C6" w:rsidP="00130279">
                      <w:pPr>
                        <w:rPr>
                          <w:rFonts w:ascii="Arial" w:hAnsi="Arial" w:cs="Arial"/>
                        </w:rPr>
                      </w:pPr>
                    </w:p>
                  </w:txbxContent>
                </v:textbox>
              </v:shape>
            </w:pict>
          </mc:Fallback>
        </mc:AlternateContent>
      </w:r>
      <w:r w:rsidRPr="006C3929">
        <w:rPr>
          <w:noProof/>
          <w:shd w:val="clear" w:color="auto" w:fill="000000"/>
        </w:rPr>
        <mc:AlternateContent>
          <mc:Choice Requires="wps">
            <w:drawing>
              <wp:anchor distT="0" distB="0" distL="114300" distR="114300" simplePos="0" relativeHeight="251659264" behindDoc="0" locked="0" layoutInCell="1" allowOverlap="1">
                <wp:simplePos x="0" y="0"/>
                <wp:positionH relativeFrom="column">
                  <wp:posOffset>2962275</wp:posOffset>
                </wp:positionH>
                <wp:positionV relativeFrom="paragraph">
                  <wp:posOffset>4878705</wp:posOffset>
                </wp:positionV>
                <wp:extent cx="2895600" cy="1619250"/>
                <wp:effectExtent l="0" t="0" r="19050" b="19050"/>
                <wp:wrapNone/>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5600" cy="1619250"/>
                        </a:xfrm>
                        <a:prstGeom prst="rect">
                          <a:avLst/>
                        </a:prstGeom>
                        <a:solidFill>
                          <a:sysClr val="window" lastClr="FFFFFF"/>
                        </a:solidFill>
                        <a:ln w="25400" cap="flat" cmpd="sng" algn="ctr">
                          <a:solidFill>
                            <a:srgbClr val="4F81BD"/>
                          </a:solidFill>
                          <a:prstDash val="solid"/>
                          <a:headEnd/>
                          <a:tailEnd/>
                        </a:ln>
                        <a:effectLst/>
                      </wps:spPr>
                      <wps:txbx>
                        <w:txbxContent>
                          <w:p w:rsidR="006338C6" w:rsidRDefault="006338C6" w:rsidP="00130279">
                            <w:pPr>
                              <w:autoSpaceDE w:val="0"/>
                              <w:autoSpaceDN w:val="0"/>
                              <w:adjustRightInd w:val="0"/>
                              <w:jc w:val="both"/>
                              <w:rPr>
                                <w:rFonts w:ascii="Arial" w:hAnsi="Arial" w:cs="Arial"/>
                                <w:b/>
                                <w:bCs/>
                                <w:sz w:val="18"/>
                              </w:rPr>
                            </w:pPr>
                            <w:r w:rsidRPr="00C03376">
                              <w:rPr>
                                <w:rFonts w:ascii="Arial" w:hAnsi="Arial" w:cs="Arial"/>
                                <w:b/>
                                <w:bCs/>
                                <w:sz w:val="18"/>
                              </w:rPr>
                              <w:t>Notes:</w:t>
                            </w:r>
                          </w:p>
                          <w:p w:rsidR="006338C6" w:rsidRPr="00C03376" w:rsidRDefault="006338C6" w:rsidP="00130279">
                            <w:pPr>
                              <w:autoSpaceDE w:val="0"/>
                              <w:autoSpaceDN w:val="0"/>
                              <w:adjustRightInd w:val="0"/>
                              <w:jc w:val="both"/>
                              <w:rPr>
                                <w:rFonts w:ascii="Arial" w:hAnsi="Arial" w:cs="Arial"/>
                                <w:b/>
                                <w:bCs/>
                                <w:sz w:val="18"/>
                              </w:rPr>
                            </w:pPr>
                          </w:p>
                          <w:p w:rsidR="006338C6" w:rsidRDefault="006338C6" w:rsidP="00A81CF7">
                            <w:pPr>
                              <w:numPr>
                                <w:ilvl w:val="0"/>
                                <w:numId w:val="1"/>
                              </w:numPr>
                              <w:autoSpaceDE w:val="0"/>
                              <w:autoSpaceDN w:val="0"/>
                              <w:adjustRightInd w:val="0"/>
                              <w:ind w:left="426"/>
                              <w:jc w:val="both"/>
                              <w:rPr>
                                <w:rFonts w:ascii="Arial" w:hAnsi="Arial" w:cs="Arial"/>
                                <w:sz w:val="18"/>
                              </w:rPr>
                            </w:pPr>
                            <w:r>
                              <w:rPr>
                                <w:rFonts w:ascii="Arial" w:hAnsi="Arial" w:cs="Arial"/>
                                <w:sz w:val="18"/>
                              </w:rPr>
                              <w:t>Attempt five questions</w:t>
                            </w:r>
                            <w:r w:rsidRPr="00C03376">
                              <w:rPr>
                                <w:rFonts w:ascii="Arial" w:hAnsi="Arial" w:cs="Arial"/>
                                <w:sz w:val="18"/>
                              </w:rPr>
                              <w:t xml:space="preserve">. </w:t>
                            </w:r>
                          </w:p>
                          <w:p w:rsidR="006338C6" w:rsidRPr="00C03376" w:rsidRDefault="006338C6" w:rsidP="00130279">
                            <w:pPr>
                              <w:autoSpaceDE w:val="0"/>
                              <w:autoSpaceDN w:val="0"/>
                              <w:adjustRightInd w:val="0"/>
                              <w:ind w:left="426"/>
                              <w:jc w:val="both"/>
                              <w:rPr>
                                <w:rFonts w:ascii="Arial" w:hAnsi="Arial" w:cs="Arial"/>
                                <w:sz w:val="18"/>
                              </w:rPr>
                            </w:pPr>
                          </w:p>
                          <w:p w:rsidR="006338C6" w:rsidRDefault="006338C6" w:rsidP="00A81CF7">
                            <w:pPr>
                              <w:numPr>
                                <w:ilvl w:val="0"/>
                                <w:numId w:val="1"/>
                              </w:numPr>
                              <w:autoSpaceDE w:val="0"/>
                              <w:autoSpaceDN w:val="0"/>
                              <w:adjustRightInd w:val="0"/>
                              <w:ind w:left="426"/>
                              <w:jc w:val="both"/>
                              <w:rPr>
                                <w:rFonts w:ascii="Arial" w:hAnsi="Arial" w:cs="Arial"/>
                                <w:sz w:val="18"/>
                              </w:rPr>
                            </w:pPr>
                            <w:r w:rsidRPr="00C03376">
                              <w:rPr>
                                <w:rFonts w:ascii="Arial" w:hAnsi="Arial" w:cs="Arial"/>
                                <w:sz w:val="18"/>
                              </w:rPr>
                              <w:t xml:space="preserve">Answers are expected to </w:t>
                            </w:r>
                            <w:r>
                              <w:rPr>
                                <w:rFonts w:ascii="Arial" w:hAnsi="Arial" w:cs="Arial"/>
                                <w:sz w:val="18"/>
                              </w:rPr>
                              <w:t>b</w:t>
                            </w:r>
                            <w:r w:rsidRPr="00C03376">
                              <w:rPr>
                                <w:rFonts w:ascii="Arial" w:hAnsi="Arial" w:cs="Arial"/>
                                <w:sz w:val="18"/>
                              </w:rPr>
                              <w:t xml:space="preserve">e precise, to the point and well written. </w:t>
                            </w:r>
                          </w:p>
                          <w:p w:rsidR="006338C6" w:rsidRPr="00C03376" w:rsidRDefault="006338C6" w:rsidP="00130279">
                            <w:pPr>
                              <w:autoSpaceDE w:val="0"/>
                              <w:autoSpaceDN w:val="0"/>
                              <w:adjustRightInd w:val="0"/>
                              <w:ind w:left="426"/>
                              <w:jc w:val="both"/>
                              <w:rPr>
                                <w:rFonts w:ascii="Arial" w:hAnsi="Arial" w:cs="Arial"/>
                                <w:sz w:val="18"/>
                              </w:rPr>
                            </w:pPr>
                          </w:p>
                          <w:p w:rsidR="006338C6" w:rsidRPr="00C03376" w:rsidRDefault="006338C6" w:rsidP="00A81CF7">
                            <w:pPr>
                              <w:pStyle w:val="ListParagraph"/>
                              <w:numPr>
                                <w:ilvl w:val="0"/>
                                <w:numId w:val="1"/>
                              </w:numPr>
                              <w:ind w:left="426"/>
                              <w:jc w:val="both"/>
                              <w:rPr>
                                <w:rFonts w:ascii="Arial" w:hAnsi="Arial" w:cs="Arial"/>
                                <w:sz w:val="24"/>
                              </w:rPr>
                            </w:pPr>
                            <w:r w:rsidRPr="00C03376">
                              <w:rPr>
                                <w:rFonts w:ascii="Arial" w:hAnsi="Arial" w:cs="Arial"/>
                                <w:color w:val="000000"/>
                                <w:sz w:val="18"/>
                              </w:rPr>
                              <w:t>Neatness and style will be taken into account in marking the papers.</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 id="_x0000_s1031" type="#_x0000_t202" style="position:absolute;margin-left:233.25pt;margin-top:384.15pt;width:228pt;height:12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" fillcolor="window" strokecolor="#4f81bd" strokeweight="2pt">
                <v:textbox>
                  <w:txbxContent>
                    <w:p w:rsidR="006338C6" w:rsidRDefault="006338C6" w:rsidP="00130279">
                      <w:pPr>
                        <w:autoSpaceDE w:val="0"/>
                        <w:autoSpaceDN w:val="0"/>
                        <w:adjustRightInd w:val="0"/>
                        <w:jc w:val="both"/>
                        <w:rPr>
                          <w:rFonts w:ascii="Arial" w:hAnsi="Arial" w:cs="Arial"/>
                          <w:b/>
                          <w:bCs/>
                          <w:sz w:val="18"/>
                        </w:rPr>
                      </w:pPr>
                      <w:r w:rsidRPr="00C03376">
                        <w:rPr>
                          <w:rFonts w:ascii="Arial" w:hAnsi="Arial" w:cs="Arial"/>
                          <w:b/>
                          <w:bCs/>
                          <w:sz w:val="18"/>
                        </w:rPr>
                        <w:t>Notes:</w:t>
                      </w:r>
                    </w:p>
                    <w:p w:rsidR="006338C6" w:rsidRPr="00C03376" w:rsidRDefault="006338C6" w:rsidP="00130279">
                      <w:pPr>
                        <w:autoSpaceDE w:val="0"/>
                        <w:autoSpaceDN w:val="0"/>
                        <w:adjustRightInd w:val="0"/>
                        <w:jc w:val="both"/>
                        <w:rPr>
                          <w:rFonts w:ascii="Arial" w:hAnsi="Arial" w:cs="Arial"/>
                          <w:b/>
                          <w:bCs/>
                          <w:sz w:val="18"/>
                        </w:rPr>
                      </w:pPr>
                    </w:p>
                    <w:p w:rsidR="006338C6" w:rsidRDefault="006338C6" w:rsidP="00A81CF7">
                      <w:pPr>
                        <w:numPr>
                          <w:ilvl w:val="0"/>
                          <w:numId w:val="1"/>
                        </w:numPr>
                        <w:autoSpaceDE w:val="0"/>
                        <w:autoSpaceDN w:val="0"/>
                        <w:adjustRightInd w:val="0"/>
                        <w:ind w:left="426"/>
                        <w:jc w:val="both"/>
                        <w:rPr>
                          <w:rFonts w:ascii="Arial" w:hAnsi="Arial" w:cs="Arial"/>
                          <w:sz w:val="18"/>
                        </w:rPr>
                      </w:pPr>
                      <w:r>
                        <w:rPr>
                          <w:rFonts w:ascii="Arial" w:hAnsi="Arial" w:cs="Arial"/>
                          <w:sz w:val="18"/>
                        </w:rPr>
                        <w:t>Attempt five questions</w:t>
                      </w:r>
                      <w:r w:rsidRPr="00C03376">
                        <w:rPr>
                          <w:rFonts w:ascii="Arial" w:hAnsi="Arial" w:cs="Arial"/>
                          <w:sz w:val="18"/>
                        </w:rPr>
                        <w:t xml:space="preserve">. </w:t>
                      </w:r>
                    </w:p>
                    <w:p w:rsidR="006338C6" w:rsidRPr="00C03376" w:rsidRDefault="006338C6" w:rsidP="00130279">
                      <w:pPr>
                        <w:autoSpaceDE w:val="0"/>
                        <w:autoSpaceDN w:val="0"/>
                        <w:adjustRightInd w:val="0"/>
                        <w:ind w:left="426"/>
                        <w:jc w:val="both"/>
                        <w:rPr>
                          <w:rFonts w:ascii="Arial" w:hAnsi="Arial" w:cs="Arial"/>
                          <w:sz w:val="18"/>
                        </w:rPr>
                      </w:pPr>
                    </w:p>
                    <w:p w:rsidR="006338C6" w:rsidRDefault="006338C6" w:rsidP="00A81CF7">
                      <w:pPr>
                        <w:numPr>
                          <w:ilvl w:val="0"/>
                          <w:numId w:val="1"/>
                        </w:numPr>
                        <w:autoSpaceDE w:val="0"/>
                        <w:autoSpaceDN w:val="0"/>
                        <w:adjustRightInd w:val="0"/>
                        <w:ind w:left="426"/>
                        <w:jc w:val="both"/>
                        <w:rPr>
                          <w:rFonts w:ascii="Arial" w:hAnsi="Arial" w:cs="Arial"/>
                          <w:sz w:val="18"/>
                        </w:rPr>
                      </w:pPr>
                      <w:r w:rsidRPr="00C03376">
                        <w:rPr>
                          <w:rFonts w:ascii="Arial" w:hAnsi="Arial" w:cs="Arial"/>
                          <w:sz w:val="18"/>
                        </w:rPr>
                        <w:t xml:space="preserve">Answers are expected to </w:t>
                      </w:r>
                      <w:r>
                        <w:rPr>
                          <w:rFonts w:ascii="Arial" w:hAnsi="Arial" w:cs="Arial"/>
                          <w:sz w:val="18"/>
                        </w:rPr>
                        <w:t>b</w:t>
                      </w:r>
                      <w:r w:rsidRPr="00C03376">
                        <w:rPr>
                          <w:rFonts w:ascii="Arial" w:hAnsi="Arial" w:cs="Arial"/>
                          <w:sz w:val="18"/>
                        </w:rPr>
                        <w:t xml:space="preserve">e precise, to the point and well written. </w:t>
                      </w:r>
                    </w:p>
                    <w:p w:rsidR="006338C6" w:rsidRPr="00C03376" w:rsidRDefault="006338C6" w:rsidP="00130279">
                      <w:pPr>
                        <w:autoSpaceDE w:val="0"/>
                        <w:autoSpaceDN w:val="0"/>
                        <w:adjustRightInd w:val="0"/>
                        <w:ind w:left="426"/>
                        <w:jc w:val="both"/>
                        <w:rPr>
                          <w:rFonts w:ascii="Arial" w:hAnsi="Arial" w:cs="Arial"/>
                          <w:sz w:val="18"/>
                        </w:rPr>
                      </w:pPr>
                    </w:p>
                    <w:p w:rsidR="006338C6" w:rsidRPr="00C03376" w:rsidRDefault="006338C6" w:rsidP="00A81CF7">
                      <w:pPr>
                        <w:pStyle w:val="ListParagraph"/>
                        <w:numPr>
                          <w:ilvl w:val="0"/>
                          <w:numId w:val="1"/>
                        </w:numPr>
                        <w:ind w:left="426"/>
                        <w:jc w:val="both"/>
                        <w:rPr>
                          <w:rFonts w:ascii="Arial" w:hAnsi="Arial" w:cs="Arial"/>
                          <w:sz w:val="24"/>
                        </w:rPr>
                      </w:pPr>
                      <w:r w:rsidRPr="00C03376">
                        <w:rPr>
                          <w:rFonts w:ascii="Arial" w:hAnsi="Arial" w:cs="Arial"/>
                          <w:color w:val="000000"/>
                          <w:sz w:val="18"/>
                        </w:rPr>
                        <w:t>Neatness and style will be taken into account in marking the papers.</w:t>
                      </w:r>
                    </w:p>
                  </w:txbxContent>
                </v:textbox>
              </v:shape>
            </w:pict>
          </mc:Fallback>
        </mc:AlternateContent>
      </w:r>
      <w:r w:rsidR="00130279" w:rsidRPr="006C3929">
        <w:rPr>
          <w:rFonts w:ascii="Book Antiqua" w:hAnsi="Book Antiqua" w:cs="Times New Roman"/>
          <w:b/>
          <w:shd w:val="clear" w:color="auto" w:fill="000000"/>
        </w:rPr>
        <w:br w:type="page"/>
      </w:r>
    </w:p>
    <w:p w:rsidR="007F429F" w:rsidRPr="00E93DB1" w:rsidRDefault="007F429F" w:rsidP="007F429F">
      <w:pPr>
        <w:tabs>
          <w:tab w:val="left" w:pos="1710"/>
          <w:tab w:val="left" w:pos="2070"/>
        </w:tabs>
        <w:jc w:val="both"/>
        <w:rPr>
          <w:rFonts w:ascii="Book Antiqua" w:hAnsi="Book Antiqua"/>
          <w:b/>
          <w:sz w:val="22"/>
          <w:szCs w:val="22"/>
        </w:rPr>
      </w:pPr>
      <w:r w:rsidRPr="00E93DB1">
        <w:rPr>
          <w:rFonts w:ascii="Book Antiqua" w:hAnsi="Book Antiqua"/>
          <w:b/>
          <w:sz w:val="22"/>
          <w:szCs w:val="22"/>
        </w:rPr>
        <w:t>Question No 1:-</w:t>
      </w:r>
    </w:p>
    <w:p w:rsidR="00F10598" w:rsidRPr="00E93DB1" w:rsidRDefault="00F10598" w:rsidP="00E93DB1">
      <w:pPr>
        <w:jc w:val="both"/>
        <w:rPr>
          <w:rFonts w:ascii="Book Antiqua" w:hAnsi="Book Antiqua"/>
          <w:sz w:val="22"/>
          <w:szCs w:val="22"/>
          <w:lang w:val="en-GB"/>
        </w:rPr>
      </w:pPr>
      <w:r w:rsidRPr="00E93DB1">
        <w:rPr>
          <w:rFonts w:ascii="Book Antiqua" w:hAnsi="Book Antiqua"/>
          <w:sz w:val="22"/>
          <w:szCs w:val="22"/>
          <w:lang w:val="en-GB"/>
        </w:rPr>
        <w:t>Saif is a country manager in Rio (Pvt.) Limited (RPL), a company engaged in the business of manufacturing and supply of beauty products. During tax year 2014, RPL paid him a monthly basic salary of Rs. 600,000. He is also entitled to a bonus of Rs. 900,000 to be paid in July 2014.</w:t>
      </w:r>
    </w:p>
    <w:p w:rsidR="00F10598" w:rsidRPr="00E93DB1" w:rsidRDefault="00F10598" w:rsidP="00E93DB1">
      <w:pPr>
        <w:jc w:val="both"/>
        <w:rPr>
          <w:rFonts w:ascii="Book Antiqua" w:hAnsi="Book Antiqua"/>
          <w:sz w:val="22"/>
          <w:szCs w:val="22"/>
          <w:lang w:val="en-GB"/>
        </w:rPr>
      </w:pPr>
    </w:p>
    <w:p w:rsidR="00F10598" w:rsidRPr="00E93DB1" w:rsidRDefault="00F10598" w:rsidP="00E93DB1">
      <w:pPr>
        <w:jc w:val="both"/>
        <w:rPr>
          <w:rFonts w:ascii="Book Antiqua" w:hAnsi="Book Antiqua"/>
          <w:sz w:val="22"/>
          <w:szCs w:val="22"/>
          <w:lang w:val="en-GB"/>
        </w:rPr>
      </w:pPr>
      <w:r w:rsidRPr="00E93DB1">
        <w:rPr>
          <w:rFonts w:ascii="Book Antiqua" w:hAnsi="Book Antiqua"/>
          <w:sz w:val="22"/>
          <w:szCs w:val="22"/>
          <w:lang w:val="en-GB"/>
        </w:rPr>
        <w:t>In addition to above, Saif was also provided the following:</w:t>
      </w:r>
    </w:p>
    <w:p w:rsidR="00F10598" w:rsidRPr="00E93DB1" w:rsidRDefault="00F10598" w:rsidP="00A81CF7">
      <w:pPr>
        <w:pStyle w:val="ListParagraph"/>
        <w:numPr>
          <w:ilvl w:val="0"/>
          <w:numId w:val="3"/>
        </w:numPr>
        <w:jc w:val="both"/>
        <w:rPr>
          <w:rFonts w:ascii="Book Antiqua" w:hAnsi="Book Antiqua"/>
          <w:lang w:val="en-GB"/>
        </w:rPr>
      </w:pPr>
      <w:r w:rsidRPr="00E93DB1">
        <w:rPr>
          <w:rFonts w:ascii="Book Antiqua" w:hAnsi="Book Antiqua"/>
          <w:lang w:val="en-GB"/>
        </w:rPr>
        <w:t>A company maintained car for both his personal and official use. The car was obtained on lease in 2013 at total rentals of Rs. 2,000,000 to be paid over the lease term. The fair market value of the car at the commencement of lease was Rs.1,500,000. RPL also paid Rs. 100,000 for its maintenance to a local workshop.</w:t>
      </w:r>
    </w:p>
    <w:p w:rsidR="00F10598" w:rsidRPr="00E93DB1" w:rsidRDefault="00F10598" w:rsidP="00A81CF7">
      <w:pPr>
        <w:pStyle w:val="ListParagraph"/>
        <w:numPr>
          <w:ilvl w:val="0"/>
          <w:numId w:val="3"/>
        </w:numPr>
        <w:jc w:val="both"/>
        <w:rPr>
          <w:rFonts w:ascii="Book Antiqua" w:hAnsi="Book Antiqua"/>
          <w:lang w:val="en-GB"/>
        </w:rPr>
      </w:pPr>
      <w:r w:rsidRPr="00E93DB1">
        <w:rPr>
          <w:rFonts w:ascii="Book Antiqua" w:hAnsi="Book Antiqua"/>
          <w:lang w:val="en-GB"/>
        </w:rPr>
        <w:t>A fully furnished two storey bungalow in a posh locality. The annual rental value of the bungalow was Rs. 2,400,000.</w:t>
      </w:r>
    </w:p>
    <w:p w:rsidR="00F10598" w:rsidRPr="00E93DB1" w:rsidRDefault="00F10598" w:rsidP="00E93DB1">
      <w:pPr>
        <w:ind w:left="1080"/>
        <w:jc w:val="both"/>
        <w:rPr>
          <w:rFonts w:ascii="Book Antiqua" w:hAnsi="Book Antiqua"/>
          <w:sz w:val="22"/>
          <w:szCs w:val="22"/>
          <w:lang w:val="en-GB"/>
        </w:rPr>
      </w:pPr>
      <w:r w:rsidRPr="00E93DB1">
        <w:rPr>
          <w:rFonts w:ascii="Book Antiqua" w:hAnsi="Book Antiqua"/>
          <w:sz w:val="22"/>
          <w:szCs w:val="22"/>
          <w:lang w:val="en-GB"/>
        </w:rPr>
        <w:t>On 1 January 2014 Saif let out the first floor of the bungalow to his brother Moiz at a monthly rent of Rs. 75,000 and also insured it against the risk of fire. The premium payable to the insurance company amounted to Rs. 50,000. Saif paid 50% of the premium immediately and agreed to pay the balance on 1 July 2014. He also bought an LCD TV for Rs. 70,000 for the first floor.</w:t>
      </w:r>
    </w:p>
    <w:p w:rsidR="00F10598" w:rsidRPr="00E93DB1" w:rsidRDefault="00F10598" w:rsidP="00E93DB1">
      <w:pPr>
        <w:ind w:left="360" w:firstLine="720"/>
        <w:jc w:val="both"/>
        <w:rPr>
          <w:rFonts w:ascii="Book Antiqua" w:hAnsi="Book Antiqua"/>
          <w:sz w:val="22"/>
          <w:szCs w:val="22"/>
          <w:lang w:val="en-GB"/>
        </w:rPr>
      </w:pPr>
    </w:p>
    <w:p w:rsidR="00F10598" w:rsidRPr="00E93DB1" w:rsidRDefault="00F10598" w:rsidP="00A81CF7">
      <w:pPr>
        <w:pStyle w:val="ListParagraph"/>
        <w:numPr>
          <w:ilvl w:val="0"/>
          <w:numId w:val="3"/>
        </w:numPr>
        <w:jc w:val="both"/>
        <w:rPr>
          <w:rFonts w:ascii="Book Antiqua" w:hAnsi="Book Antiqua"/>
          <w:lang w:val="en-GB"/>
        </w:rPr>
      </w:pPr>
      <w:r w:rsidRPr="00E93DB1">
        <w:rPr>
          <w:rFonts w:ascii="Book Antiqua" w:hAnsi="Book Antiqua"/>
          <w:lang w:val="en-GB"/>
        </w:rPr>
        <w:t>Reimbursement of Rs. 120,000 against air tickets for family vacation. Total cost of</w:t>
      </w:r>
      <w:r w:rsidR="00B1671A" w:rsidRPr="00E93DB1">
        <w:rPr>
          <w:rFonts w:ascii="Book Antiqua" w:hAnsi="Book Antiqua"/>
          <w:lang w:val="en-GB"/>
        </w:rPr>
        <w:t xml:space="preserve"> </w:t>
      </w:r>
      <w:r w:rsidRPr="00E93DB1">
        <w:rPr>
          <w:rFonts w:ascii="Book Antiqua" w:hAnsi="Book Antiqua"/>
          <w:lang w:val="en-GB"/>
        </w:rPr>
        <w:t>tickets was Rs. 200,000. Saif paid Rs. 10,000 as advance tax on purchase of tickets.</w:t>
      </w:r>
    </w:p>
    <w:p w:rsidR="00F10598" w:rsidRPr="00E93DB1" w:rsidRDefault="00F10598" w:rsidP="00A81CF7">
      <w:pPr>
        <w:pStyle w:val="ListParagraph"/>
        <w:numPr>
          <w:ilvl w:val="0"/>
          <w:numId w:val="3"/>
        </w:numPr>
        <w:jc w:val="both"/>
        <w:rPr>
          <w:rFonts w:ascii="Book Antiqua" w:hAnsi="Book Antiqua"/>
          <w:lang w:val="en-GB"/>
        </w:rPr>
      </w:pPr>
      <w:r w:rsidRPr="00E93DB1">
        <w:rPr>
          <w:rFonts w:ascii="Book Antiqua" w:hAnsi="Book Antiqua"/>
          <w:lang w:val="en-GB"/>
        </w:rPr>
        <w:t>On 1 January 2014 RPL sold certain items of old stock to Saif for Rs. 5,000. The net</w:t>
      </w:r>
      <w:r w:rsidR="00B1671A" w:rsidRPr="00E93DB1">
        <w:rPr>
          <w:rFonts w:ascii="Book Antiqua" w:hAnsi="Book Antiqua"/>
          <w:lang w:val="en-GB"/>
        </w:rPr>
        <w:t xml:space="preserve"> </w:t>
      </w:r>
      <w:r w:rsidRPr="00E93DB1">
        <w:rPr>
          <w:rFonts w:ascii="Book Antiqua" w:hAnsi="Book Antiqua"/>
          <w:lang w:val="en-GB"/>
        </w:rPr>
        <w:t>realizable value of the stock in RPL’s books as on 30 June 2013 and 31 December</w:t>
      </w:r>
      <w:r w:rsidR="00B1671A" w:rsidRPr="00E93DB1">
        <w:rPr>
          <w:rFonts w:ascii="Book Antiqua" w:hAnsi="Book Antiqua"/>
          <w:lang w:val="en-GB"/>
        </w:rPr>
        <w:t xml:space="preserve"> </w:t>
      </w:r>
      <w:r w:rsidRPr="00E93DB1">
        <w:rPr>
          <w:rFonts w:ascii="Book Antiqua" w:hAnsi="Book Antiqua"/>
          <w:lang w:val="en-GB"/>
        </w:rPr>
        <w:t>2013 were Rs. 12,000 and Rs. 14,000 respectively. The original cost of the stock was</w:t>
      </w:r>
      <w:r w:rsidR="00B1671A" w:rsidRPr="00E93DB1">
        <w:rPr>
          <w:rFonts w:ascii="Book Antiqua" w:hAnsi="Book Antiqua"/>
          <w:lang w:val="en-GB"/>
        </w:rPr>
        <w:t xml:space="preserve"> </w:t>
      </w:r>
      <w:r w:rsidRPr="00E93DB1">
        <w:rPr>
          <w:rFonts w:ascii="Book Antiqua" w:hAnsi="Book Antiqua"/>
          <w:lang w:val="en-GB"/>
        </w:rPr>
        <w:t>Rs. 25,000.</w:t>
      </w:r>
    </w:p>
    <w:p w:rsidR="00F10598" w:rsidRPr="00E93DB1" w:rsidRDefault="00F10598" w:rsidP="00A81CF7">
      <w:pPr>
        <w:pStyle w:val="ListParagraph"/>
        <w:numPr>
          <w:ilvl w:val="0"/>
          <w:numId w:val="3"/>
        </w:numPr>
        <w:jc w:val="both"/>
        <w:rPr>
          <w:rFonts w:ascii="Book Antiqua" w:hAnsi="Book Antiqua"/>
          <w:lang w:val="en-GB"/>
        </w:rPr>
      </w:pPr>
      <w:r w:rsidRPr="00E93DB1">
        <w:rPr>
          <w:rFonts w:ascii="Book Antiqua" w:hAnsi="Book Antiqua"/>
          <w:lang w:val="en-GB"/>
        </w:rPr>
        <w:t>Withholding tax deducted by RPL from Saif’s salary amounted to Rs. 2,100,000.</w:t>
      </w:r>
    </w:p>
    <w:p w:rsidR="00F10598" w:rsidRPr="00E93DB1" w:rsidRDefault="00F10598" w:rsidP="00E93DB1">
      <w:pPr>
        <w:jc w:val="both"/>
        <w:rPr>
          <w:rFonts w:ascii="Book Antiqua" w:hAnsi="Book Antiqua"/>
          <w:sz w:val="22"/>
          <w:szCs w:val="22"/>
          <w:lang w:val="en-GB"/>
        </w:rPr>
      </w:pPr>
      <w:r w:rsidRPr="00E93DB1">
        <w:rPr>
          <w:rFonts w:ascii="Book Antiqua" w:hAnsi="Book Antiqua"/>
          <w:sz w:val="22"/>
          <w:szCs w:val="22"/>
          <w:lang w:val="en-GB"/>
        </w:rPr>
        <w:t>Following further information is also available:</w:t>
      </w:r>
    </w:p>
    <w:p w:rsidR="00B1671A" w:rsidRPr="00E93DB1" w:rsidRDefault="00B1671A" w:rsidP="00E93DB1">
      <w:pPr>
        <w:jc w:val="both"/>
        <w:rPr>
          <w:rFonts w:ascii="Book Antiqua" w:hAnsi="Book Antiqua"/>
          <w:sz w:val="22"/>
          <w:szCs w:val="22"/>
          <w:lang w:val="en-GB"/>
        </w:rPr>
      </w:pPr>
    </w:p>
    <w:p w:rsidR="00F10598" w:rsidRPr="00E93DB1" w:rsidRDefault="00F10598" w:rsidP="00A81CF7">
      <w:pPr>
        <w:pStyle w:val="ListParagraph"/>
        <w:numPr>
          <w:ilvl w:val="0"/>
          <w:numId w:val="4"/>
        </w:numPr>
        <w:jc w:val="both"/>
        <w:rPr>
          <w:rFonts w:ascii="Book Antiqua" w:hAnsi="Book Antiqua"/>
          <w:lang w:val="en-GB"/>
        </w:rPr>
      </w:pPr>
      <w:r w:rsidRPr="00E93DB1">
        <w:rPr>
          <w:rFonts w:ascii="Book Antiqua" w:hAnsi="Book Antiqua"/>
          <w:lang w:val="en-GB"/>
        </w:rPr>
        <w:t>On 1 July 2013 he borrowed Rs. 3,000,000 from a bank at 11% mark-up. The amount</w:t>
      </w:r>
      <w:r w:rsidR="00B1671A" w:rsidRPr="00E93DB1">
        <w:rPr>
          <w:rFonts w:ascii="Book Antiqua" w:hAnsi="Book Antiqua"/>
          <w:lang w:val="en-GB"/>
        </w:rPr>
        <w:t xml:space="preserve"> </w:t>
      </w:r>
      <w:r w:rsidRPr="00E93DB1">
        <w:rPr>
          <w:rFonts w:ascii="Book Antiqua" w:hAnsi="Book Antiqua"/>
          <w:lang w:val="en-GB"/>
        </w:rPr>
        <w:t>is payable in two equal annual instalments starting from 1 July 2014. Out of the</w:t>
      </w:r>
      <w:r w:rsidR="00B1671A" w:rsidRPr="00E93DB1">
        <w:rPr>
          <w:rFonts w:ascii="Book Antiqua" w:hAnsi="Book Antiqua"/>
          <w:lang w:val="en-GB"/>
        </w:rPr>
        <w:t xml:space="preserve"> </w:t>
      </w:r>
      <w:r w:rsidRPr="00E93DB1">
        <w:rPr>
          <w:rFonts w:ascii="Book Antiqua" w:hAnsi="Book Antiqua"/>
          <w:lang w:val="en-GB"/>
        </w:rPr>
        <w:t>above loan, Saif utilized Rs. 2,550,000 for the acquisition of a plot of land in an</w:t>
      </w:r>
      <w:r w:rsidR="00B1671A" w:rsidRPr="00E93DB1">
        <w:rPr>
          <w:rFonts w:ascii="Book Antiqua" w:hAnsi="Book Antiqua"/>
          <w:lang w:val="en-GB"/>
        </w:rPr>
        <w:t xml:space="preserve"> </w:t>
      </w:r>
      <w:r w:rsidRPr="00E93DB1">
        <w:rPr>
          <w:rFonts w:ascii="Book Antiqua" w:hAnsi="Book Antiqua"/>
          <w:lang w:val="en-GB"/>
        </w:rPr>
        <w:t>industrial area and Rs. 450,000 for the purchase of a car for his son. On 1 September</w:t>
      </w:r>
      <w:r w:rsidR="00B1671A" w:rsidRPr="00E93DB1">
        <w:rPr>
          <w:rFonts w:ascii="Book Antiqua" w:hAnsi="Book Antiqua"/>
          <w:lang w:val="en-GB"/>
        </w:rPr>
        <w:t xml:space="preserve"> </w:t>
      </w:r>
      <w:r w:rsidRPr="00E93DB1">
        <w:rPr>
          <w:rFonts w:ascii="Book Antiqua" w:hAnsi="Book Antiqua"/>
          <w:lang w:val="en-GB"/>
        </w:rPr>
        <w:t>2013 he let out the plot of land to Amir at a monthly rent of Rs 25,000. He also</w:t>
      </w:r>
      <w:r w:rsidR="00B1671A" w:rsidRPr="00E93DB1">
        <w:rPr>
          <w:rFonts w:ascii="Book Antiqua" w:hAnsi="Book Antiqua"/>
          <w:lang w:val="en-GB"/>
        </w:rPr>
        <w:t xml:space="preserve"> </w:t>
      </w:r>
      <w:r w:rsidRPr="00E93DB1">
        <w:rPr>
          <w:rFonts w:ascii="Book Antiqua" w:hAnsi="Book Antiqua"/>
          <w:lang w:val="en-GB"/>
        </w:rPr>
        <w:t>received an un-adjustable deposit of Rs. 150,000 and paid Rs. 10,000 for levelling and</w:t>
      </w:r>
      <w:r w:rsidR="00B1671A" w:rsidRPr="00E93DB1">
        <w:rPr>
          <w:rFonts w:ascii="Book Antiqua" w:hAnsi="Book Antiqua"/>
          <w:lang w:val="en-GB"/>
        </w:rPr>
        <w:t xml:space="preserve"> </w:t>
      </w:r>
      <w:r w:rsidRPr="00E93DB1">
        <w:rPr>
          <w:rFonts w:ascii="Book Antiqua" w:hAnsi="Book Antiqua"/>
          <w:lang w:val="en-GB"/>
        </w:rPr>
        <w:t>cutting of grass, Rs. 15,000 against ground rent and Rs. 18,000 for rent collection.</w:t>
      </w:r>
    </w:p>
    <w:p w:rsidR="00F10598" w:rsidRPr="00E93DB1" w:rsidRDefault="00F10598" w:rsidP="00A81CF7">
      <w:pPr>
        <w:pStyle w:val="ListParagraph"/>
        <w:numPr>
          <w:ilvl w:val="0"/>
          <w:numId w:val="4"/>
        </w:numPr>
        <w:jc w:val="both"/>
        <w:rPr>
          <w:rFonts w:ascii="Book Antiqua" w:hAnsi="Book Antiqua"/>
          <w:lang w:val="en-GB"/>
        </w:rPr>
      </w:pPr>
      <w:r w:rsidRPr="00E93DB1">
        <w:rPr>
          <w:rFonts w:ascii="Book Antiqua" w:hAnsi="Book Antiqua"/>
          <w:lang w:val="en-GB"/>
        </w:rPr>
        <w:t>On 1 May 2014 he sold 1,200 shares in Mio Limited at Rs. 50 per share and incurred</w:t>
      </w:r>
      <w:r w:rsidR="00B1671A" w:rsidRPr="00E93DB1">
        <w:rPr>
          <w:rFonts w:ascii="Book Antiqua" w:hAnsi="Book Antiqua"/>
          <w:lang w:val="en-GB"/>
        </w:rPr>
        <w:t xml:space="preserve"> </w:t>
      </w:r>
      <w:r w:rsidRPr="00E93DB1">
        <w:rPr>
          <w:rFonts w:ascii="Book Antiqua" w:hAnsi="Book Antiqua"/>
          <w:lang w:val="en-GB"/>
        </w:rPr>
        <w:t>incidental expenses of 0.5% of sale proceeds. Mio Limited is an unlisted company in</w:t>
      </w:r>
      <w:r w:rsidR="00B1671A" w:rsidRPr="00E93DB1">
        <w:rPr>
          <w:rFonts w:ascii="Book Antiqua" w:hAnsi="Book Antiqua"/>
          <w:lang w:val="en-GB"/>
        </w:rPr>
        <w:t xml:space="preserve"> </w:t>
      </w:r>
      <w:r w:rsidRPr="00E93DB1">
        <w:rPr>
          <w:rFonts w:ascii="Book Antiqua" w:hAnsi="Book Antiqua"/>
          <w:lang w:val="en-GB"/>
        </w:rPr>
        <w:t>which 55% of the shares are held by Chinese Government. Saif had received these</w:t>
      </w:r>
      <w:r w:rsidR="00B1671A" w:rsidRPr="00E93DB1">
        <w:rPr>
          <w:rFonts w:ascii="Book Antiqua" w:hAnsi="Book Antiqua"/>
          <w:lang w:val="en-GB"/>
        </w:rPr>
        <w:t xml:space="preserve"> </w:t>
      </w:r>
      <w:r w:rsidRPr="00E93DB1">
        <w:rPr>
          <w:rFonts w:ascii="Book Antiqua" w:hAnsi="Book Antiqua"/>
          <w:lang w:val="en-GB"/>
        </w:rPr>
        <w:t xml:space="preserve">shares on 30 June 2013 as dividend in </w:t>
      </w:r>
      <w:r w:rsidRPr="00E93DB1">
        <w:rPr>
          <w:rFonts w:ascii="Book Antiqua" w:hAnsi="Book Antiqua"/>
          <w:lang w:val="en-GB"/>
        </w:rPr>
        <w:lastRenderedPageBreak/>
        <w:t>specie from Rahat (Pvt.) Limited. He holds</w:t>
      </w:r>
      <w:r w:rsidR="00B1671A" w:rsidRPr="00E93DB1">
        <w:rPr>
          <w:rFonts w:ascii="Book Antiqua" w:hAnsi="Book Antiqua"/>
          <w:lang w:val="en-GB"/>
        </w:rPr>
        <w:t xml:space="preserve"> </w:t>
      </w:r>
      <w:r w:rsidRPr="00E93DB1">
        <w:rPr>
          <w:rFonts w:ascii="Book Antiqua" w:hAnsi="Book Antiqua"/>
          <w:lang w:val="en-GB"/>
        </w:rPr>
        <w:t>12,800 shares in Rahat (Pvt.) Limited costing Rs. 35 each.</w:t>
      </w:r>
    </w:p>
    <w:p w:rsidR="00F10598" w:rsidRPr="00E93DB1" w:rsidRDefault="00F10598" w:rsidP="00A81CF7">
      <w:pPr>
        <w:pStyle w:val="ListParagraph"/>
        <w:numPr>
          <w:ilvl w:val="0"/>
          <w:numId w:val="4"/>
        </w:numPr>
        <w:jc w:val="both"/>
        <w:rPr>
          <w:rFonts w:ascii="Book Antiqua" w:hAnsi="Book Antiqua"/>
          <w:lang w:val="en-GB"/>
        </w:rPr>
      </w:pPr>
      <w:r w:rsidRPr="00E93DB1">
        <w:rPr>
          <w:rFonts w:ascii="Book Antiqua" w:hAnsi="Book Antiqua"/>
          <w:lang w:val="en-GB"/>
        </w:rPr>
        <w:t>In August 2013 Saif started a fitness club for corporate executives. The admission and</w:t>
      </w:r>
      <w:r w:rsidR="00B1671A" w:rsidRPr="00E93DB1">
        <w:rPr>
          <w:rFonts w:ascii="Book Antiqua" w:hAnsi="Book Antiqua"/>
          <w:lang w:val="en-GB"/>
        </w:rPr>
        <w:t xml:space="preserve"> </w:t>
      </w:r>
      <w:r w:rsidRPr="00E93DB1">
        <w:rPr>
          <w:rFonts w:ascii="Book Antiqua" w:hAnsi="Book Antiqua"/>
          <w:lang w:val="en-GB"/>
        </w:rPr>
        <w:t>monthly membership fees for the potential members were fixed at Rs. 25,000 and Rs.5,000 respectively. A group of 20 persons joined the club in August 2013 whereas 25</w:t>
      </w:r>
      <w:r w:rsidR="00B1671A" w:rsidRPr="00E93DB1">
        <w:rPr>
          <w:rFonts w:ascii="Book Antiqua" w:hAnsi="Book Antiqua"/>
          <w:lang w:val="en-GB"/>
        </w:rPr>
        <w:t xml:space="preserve"> </w:t>
      </w:r>
      <w:r w:rsidRPr="00E93DB1">
        <w:rPr>
          <w:rFonts w:ascii="Book Antiqua" w:hAnsi="Book Antiqua"/>
          <w:lang w:val="en-GB"/>
        </w:rPr>
        <w:t>persons joined in January 2014 and 30 in March 2014.</w:t>
      </w:r>
    </w:p>
    <w:p w:rsidR="00F10598" w:rsidRPr="00E93DB1" w:rsidRDefault="00F10598" w:rsidP="00A81CF7">
      <w:pPr>
        <w:pStyle w:val="ListParagraph"/>
        <w:numPr>
          <w:ilvl w:val="0"/>
          <w:numId w:val="4"/>
        </w:numPr>
        <w:jc w:val="both"/>
        <w:rPr>
          <w:rFonts w:ascii="Book Antiqua" w:hAnsi="Book Antiqua"/>
          <w:lang w:val="en-GB"/>
        </w:rPr>
      </w:pPr>
      <w:r w:rsidRPr="00E93DB1">
        <w:rPr>
          <w:rFonts w:ascii="Book Antiqua" w:hAnsi="Book Antiqua"/>
          <w:lang w:val="en-GB"/>
        </w:rPr>
        <w:t>On 15 June 2014 Saif donated a plot of land to Pakistan Sports Board. He had</w:t>
      </w:r>
      <w:r w:rsidR="00B1671A" w:rsidRPr="00E93DB1">
        <w:rPr>
          <w:rFonts w:ascii="Book Antiqua" w:hAnsi="Book Antiqua"/>
          <w:lang w:val="en-GB"/>
        </w:rPr>
        <w:t xml:space="preserve"> </w:t>
      </w:r>
      <w:r w:rsidRPr="00E93DB1">
        <w:rPr>
          <w:rFonts w:ascii="Book Antiqua" w:hAnsi="Book Antiqua"/>
          <w:lang w:val="en-GB"/>
        </w:rPr>
        <w:t>purchased this plot in tax year 2001 at a price of Rs. 300,000. However, at the time of</w:t>
      </w:r>
      <w:r w:rsidR="00B1671A" w:rsidRPr="00E93DB1">
        <w:rPr>
          <w:rFonts w:ascii="Book Antiqua" w:hAnsi="Book Antiqua"/>
          <w:lang w:val="en-GB"/>
        </w:rPr>
        <w:t xml:space="preserve"> </w:t>
      </w:r>
      <w:r w:rsidRPr="00E93DB1">
        <w:rPr>
          <w:rFonts w:ascii="Book Antiqua" w:hAnsi="Book Antiqua"/>
          <w:lang w:val="en-GB"/>
        </w:rPr>
        <w:t>donation, a broker had given him an offer of Rs. 500,000 for the said plot.</w:t>
      </w:r>
    </w:p>
    <w:p w:rsidR="00F10598" w:rsidRPr="00E93DB1" w:rsidRDefault="00F10598" w:rsidP="00E93DB1">
      <w:pPr>
        <w:jc w:val="both"/>
        <w:rPr>
          <w:rFonts w:ascii="Book Antiqua" w:hAnsi="Book Antiqua"/>
          <w:b/>
          <w:sz w:val="22"/>
          <w:szCs w:val="22"/>
          <w:lang w:val="en-GB"/>
        </w:rPr>
      </w:pPr>
      <w:r w:rsidRPr="00E93DB1">
        <w:rPr>
          <w:rFonts w:ascii="Book Antiqua" w:hAnsi="Book Antiqua"/>
          <w:b/>
          <w:sz w:val="22"/>
          <w:szCs w:val="22"/>
          <w:lang w:val="en-GB"/>
        </w:rPr>
        <w:t>Required:</w:t>
      </w:r>
    </w:p>
    <w:p w:rsidR="00F10598" w:rsidRPr="00E93DB1" w:rsidRDefault="00F10598" w:rsidP="00E93DB1">
      <w:pPr>
        <w:jc w:val="both"/>
        <w:rPr>
          <w:rFonts w:ascii="Book Antiqua" w:hAnsi="Book Antiqua"/>
          <w:b/>
          <w:sz w:val="22"/>
          <w:szCs w:val="22"/>
          <w:lang w:val="en-GB"/>
        </w:rPr>
      </w:pPr>
      <w:r w:rsidRPr="00E93DB1">
        <w:rPr>
          <w:rFonts w:ascii="Book Antiqua" w:hAnsi="Book Antiqua"/>
          <w:b/>
          <w:sz w:val="22"/>
          <w:szCs w:val="22"/>
          <w:lang w:val="en-GB"/>
        </w:rPr>
        <w:t>Under the provisions of Income Tax Ordinance, 2001 and Rules made</w:t>
      </w:r>
      <w:r w:rsidR="00B1671A" w:rsidRPr="00E93DB1">
        <w:rPr>
          <w:rFonts w:ascii="Book Antiqua" w:hAnsi="Book Antiqua"/>
          <w:b/>
          <w:sz w:val="22"/>
          <w:szCs w:val="22"/>
          <w:lang w:val="en-GB"/>
        </w:rPr>
        <w:t xml:space="preserve"> </w:t>
      </w:r>
      <w:r w:rsidRPr="00E93DB1">
        <w:rPr>
          <w:rFonts w:ascii="Book Antiqua" w:hAnsi="Book Antiqua"/>
          <w:b/>
          <w:sz w:val="22"/>
          <w:szCs w:val="22"/>
          <w:lang w:val="en-GB"/>
        </w:rPr>
        <w:t>thereunder, compute</w:t>
      </w:r>
      <w:r w:rsidR="00B1671A" w:rsidRPr="00E93DB1">
        <w:rPr>
          <w:rFonts w:ascii="Book Antiqua" w:hAnsi="Book Antiqua"/>
          <w:b/>
          <w:sz w:val="22"/>
          <w:szCs w:val="22"/>
          <w:lang w:val="en-GB"/>
        </w:rPr>
        <w:t xml:space="preserve"> </w:t>
      </w:r>
      <w:r w:rsidRPr="00E93DB1">
        <w:rPr>
          <w:rFonts w:ascii="Book Antiqua" w:hAnsi="Book Antiqua"/>
          <w:b/>
          <w:sz w:val="22"/>
          <w:szCs w:val="22"/>
          <w:lang w:val="en-GB"/>
        </w:rPr>
        <w:t>the taxable income and income tax payable by or refundable to Saif for the tax year 2014.</w:t>
      </w:r>
    </w:p>
    <w:p w:rsidR="00F10598" w:rsidRPr="00E93DB1" w:rsidRDefault="00F10598" w:rsidP="00E93DB1">
      <w:pPr>
        <w:jc w:val="both"/>
        <w:rPr>
          <w:rFonts w:ascii="Book Antiqua" w:hAnsi="Book Antiqua"/>
          <w:b/>
          <w:i/>
          <w:sz w:val="22"/>
          <w:szCs w:val="22"/>
        </w:rPr>
      </w:pPr>
      <w:r w:rsidRPr="00E93DB1">
        <w:rPr>
          <w:rFonts w:ascii="Book Antiqua" w:hAnsi="Book Antiqua"/>
          <w:b/>
          <w:i/>
          <w:sz w:val="22"/>
          <w:szCs w:val="22"/>
          <w:lang w:val="en-GB"/>
        </w:rPr>
        <w:t>Note: Show all relevant exemptions, exclusions an</w:t>
      </w:r>
      <w:r w:rsidR="00B1671A" w:rsidRPr="00E93DB1">
        <w:rPr>
          <w:rFonts w:ascii="Book Antiqua" w:hAnsi="Book Antiqua"/>
          <w:b/>
          <w:i/>
          <w:sz w:val="22"/>
          <w:szCs w:val="22"/>
          <w:lang w:val="en-GB"/>
        </w:rPr>
        <w:t>d disallowances. Tax Rates are given on last page.</w:t>
      </w:r>
    </w:p>
    <w:p w:rsidR="006B45F6" w:rsidRPr="00E93DB1" w:rsidRDefault="00F10598" w:rsidP="006B45F6">
      <w:pPr>
        <w:ind w:left="720"/>
        <w:jc w:val="right"/>
        <w:rPr>
          <w:rFonts w:ascii="Book Antiqua" w:hAnsi="Book Antiqua"/>
          <w:b/>
          <w:sz w:val="22"/>
          <w:szCs w:val="22"/>
        </w:rPr>
      </w:pPr>
      <w:r w:rsidRPr="00E93DB1">
        <w:rPr>
          <w:rFonts w:ascii="Book Antiqua" w:hAnsi="Book Antiqua"/>
          <w:b/>
          <w:sz w:val="22"/>
          <w:szCs w:val="22"/>
        </w:rPr>
        <w:t xml:space="preserve"> </w:t>
      </w:r>
      <w:r w:rsidR="008D290A" w:rsidRPr="00E93DB1">
        <w:rPr>
          <w:rFonts w:ascii="Book Antiqua" w:hAnsi="Book Antiqua"/>
          <w:b/>
          <w:sz w:val="22"/>
          <w:szCs w:val="22"/>
        </w:rPr>
        <w:t>(2</w:t>
      </w:r>
      <w:r w:rsidR="006B45F6" w:rsidRPr="00E93DB1">
        <w:rPr>
          <w:rFonts w:ascii="Book Antiqua" w:hAnsi="Book Antiqua"/>
          <w:b/>
          <w:sz w:val="22"/>
          <w:szCs w:val="22"/>
        </w:rPr>
        <w:t>0 Marks)</w:t>
      </w:r>
    </w:p>
    <w:p w:rsidR="009335C8" w:rsidRPr="00E93DB1" w:rsidRDefault="006B45F6" w:rsidP="009335C8">
      <w:pPr>
        <w:tabs>
          <w:tab w:val="left" w:pos="1710"/>
          <w:tab w:val="left" w:pos="2070"/>
        </w:tabs>
        <w:jc w:val="right"/>
        <w:rPr>
          <w:rFonts w:ascii="Book Antiqua" w:hAnsi="Book Antiqua"/>
          <w:b/>
          <w:sz w:val="22"/>
          <w:szCs w:val="22"/>
        </w:rPr>
      </w:pPr>
      <w:r w:rsidRPr="00E93DB1">
        <w:rPr>
          <w:rFonts w:ascii="Book Antiqua" w:hAnsi="Book Antiqua"/>
          <w:b/>
          <w:sz w:val="22"/>
          <w:szCs w:val="22"/>
        </w:rPr>
        <w:t xml:space="preserve"> </w:t>
      </w:r>
    </w:p>
    <w:p w:rsidR="00A83CE0" w:rsidRDefault="00A83CE0" w:rsidP="009335C8">
      <w:pPr>
        <w:tabs>
          <w:tab w:val="left" w:pos="1710"/>
          <w:tab w:val="left" w:pos="2070"/>
        </w:tabs>
        <w:jc w:val="both"/>
        <w:rPr>
          <w:rFonts w:ascii="Book Antiqua" w:hAnsi="Book Antiqua"/>
          <w:b/>
          <w:sz w:val="22"/>
          <w:szCs w:val="22"/>
        </w:rPr>
      </w:pPr>
      <w:r>
        <w:rPr>
          <w:rFonts w:ascii="Book Antiqua" w:hAnsi="Book Antiqua"/>
          <w:b/>
          <w:sz w:val="22"/>
          <w:szCs w:val="22"/>
        </w:rPr>
        <w:t>Solution:-</w:t>
      </w:r>
    </w:p>
    <w:p w:rsidR="00A83CE0" w:rsidRDefault="00A83CE0" w:rsidP="00D77EC7">
      <w:pPr>
        <w:tabs>
          <w:tab w:val="left" w:pos="1710"/>
          <w:tab w:val="left" w:pos="2070"/>
        </w:tabs>
        <w:jc w:val="center"/>
        <w:rPr>
          <w:rFonts w:ascii="Book Antiqua" w:hAnsi="Book Antiqua"/>
          <w:b/>
          <w:sz w:val="22"/>
          <w:szCs w:val="22"/>
        </w:rPr>
      </w:pPr>
      <w:r>
        <w:rPr>
          <w:rFonts w:ascii="Book Antiqua" w:hAnsi="Book Antiqua"/>
          <w:b/>
          <w:sz w:val="22"/>
          <w:szCs w:val="22"/>
        </w:rPr>
        <w:t>Saif</w:t>
      </w:r>
    </w:p>
    <w:p w:rsidR="00A83CE0" w:rsidRDefault="00A83CE0" w:rsidP="00D77EC7">
      <w:pPr>
        <w:tabs>
          <w:tab w:val="left" w:pos="1710"/>
          <w:tab w:val="left" w:pos="2070"/>
        </w:tabs>
        <w:jc w:val="center"/>
        <w:rPr>
          <w:rFonts w:ascii="Book Antiqua" w:hAnsi="Book Antiqua"/>
          <w:b/>
          <w:sz w:val="22"/>
          <w:szCs w:val="22"/>
        </w:rPr>
      </w:pPr>
      <w:r>
        <w:rPr>
          <w:rFonts w:ascii="Book Antiqua" w:hAnsi="Book Antiqua"/>
          <w:b/>
          <w:sz w:val="22"/>
          <w:szCs w:val="22"/>
        </w:rPr>
        <w:t>Computation of income tax liability</w:t>
      </w:r>
    </w:p>
    <w:p w:rsidR="00A83CE0" w:rsidRDefault="00A83CE0" w:rsidP="00D77EC7">
      <w:pPr>
        <w:tabs>
          <w:tab w:val="left" w:pos="1710"/>
          <w:tab w:val="left" w:pos="2070"/>
        </w:tabs>
        <w:jc w:val="center"/>
        <w:rPr>
          <w:rFonts w:ascii="Book Antiqua" w:hAnsi="Book Antiqua"/>
          <w:b/>
          <w:sz w:val="22"/>
          <w:szCs w:val="22"/>
        </w:rPr>
      </w:pPr>
      <w:r>
        <w:rPr>
          <w:rFonts w:ascii="Book Antiqua" w:hAnsi="Book Antiqua"/>
          <w:b/>
          <w:sz w:val="22"/>
          <w:szCs w:val="22"/>
        </w:rPr>
        <w:t>For the tax year 2014</w:t>
      </w:r>
    </w:p>
    <w:tbl>
      <w:tblPr>
        <w:tblStyle w:val="TableGrid"/>
        <w:tblW w:w="0" w:type="auto"/>
        <w:tblInd w:w="-365" w:type="dxa"/>
        <w:tblLook w:val="04A0" w:firstRow="1" w:lastRow="0" w:firstColumn="1" w:lastColumn="0" w:noHBand="0" w:noVBand="1"/>
      </w:tblPr>
      <w:tblGrid>
        <w:gridCol w:w="7290"/>
        <w:gridCol w:w="1372"/>
      </w:tblGrid>
      <w:tr w:rsidR="00A83CE0" w:rsidTr="00F33E8A">
        <w:tc>
          <w:tcPr>
            <w:tcW w:w="7290" w:type="dxa"/>
          </w:tcPr>
          <w:p w:rsidR="00A83CE0" w:rsidRDefault="00A83CE0" w:rsidP="009335C8">
            <w:pPr>
              <w:tabs>
                <w:tab w:val="left" w:pos="1710"/>
                <w:tab w:val="left" w:pos="2070"/>
              </w:tabs>
              <w:jc w:val="both"/>
              <w:rPr>
                <w:rFonts w:ascii="Book Antiqua" w:hAnsi="Book Antiqua"/>
                <w:b/>
                <w:sz w:val="22"/>
                <w:szCs w:val="22"/>
              </w:rPr>
            </w:pPr>
          </w:p>
        </w:tc>
        <w:tc>
          <w:tcPr>
            <w:tcW w:w="1372" w:type="dxa"/>
          </w:tcPr>
          <w:p w:rsidR="00A83CE0" w:rsidRDefault="00A83CE0" w:rsidP="009335C8">
            <w:pPr>
              <w:tabs>
                <w:tab w:val="left" w:pos="1710"/>
                <w:tab w:val="left" w:pos="2070"/>
              </w:tabs>
              <w:jc w:val="both"/>
              <w:rPr>
                <w:rFonts w:ascii="Book Antiqua" w:hAnsi="Book Antiqua"/>
                <w:b/>
                <w:sz w:val="22"/>
                <w:szCs w:val="22"/>
              </w:rPr>
            </w:pPr>
            <w:r>
              <w:rPr>
                <w:rFonts w:ascii="Book Antiqua" w:hAnsi="Book Antiqua"/>
                <w:b/>
                <w:sz w:val="22"/>
                <w:szCs w:val="22"/>
              </w:rPr>
              <w:t>Rupees</w:t>
            </w:r>
          </w:p>
        </w:tc>
      </w:tr>
      <w:tr w:rsidR="00A83CE0" w:rsidTr="00F33E8A">
        <w:tc>
          <w:tcPr>
            <w:tcW w:w="7290" w:type="dxa"/>
          </w:tcPr>
          <w:p w:rsidR="00A83CE0" w:rsidRDefault="00A83CE0" w:rsidP="009335C8">
            <w:pPr>
              <w:tabs>
                <w:tab w:val="left" w:pos="1710"/>
                <w:tab w:val="left" w:pos="2070"/>
              </w:tabs>
              <w:jc w:val="both"/>
              <w:rPr>
                <w:rFonts w:ascii="Book Antiqua" w:hAnsi="Book Antiqua"/>
                <w:b/>
                <w:sz w:val="22"/>
                <w:szCs w:val="22"/>
              </w:rPr>
            </w:pPr>
            <w:r>
              <w:rPr>
                <w:rFonts w:ascii="Book Antiqua" w:hAnsi="Book Antiqua"/>
                <w:b/>
                <w:sz w:val="22"/>
                <w:szCs w:val="22"/>
              </w:rPr>
              <w:t>Income from Salary</w:t>
            </w:r>
          </w:p>
        </w:tc>
        <w:tc>
          <w:tcPr>
            <w:tcW w:w="1372" w:type="dxa"/>
          </w:tcPr>
          <w:p w:rsidR="00A83CE0" w:rsidRDefault="00A83CE0" w:rsidP="008F00F2">
            <w:pPr>
              <w:tabs>
                <w:tab w:val="left" w:pos="1710"/>
                <w:tab w:val="left" w:pos="2070"/>
              </w:tabs>
              <w:jc w:val="right"/>
              <w:rPr>
                <w:rFonts w:ascii="Book Antiqua" w:hAnsi="Book Antiqua"/>
                <w:b/>
                <w:sz w:val="22"/>
                <w:szCs w:val="22"/>
              </w:rPr>
            </w:pPr>
          </w:p>
        </w:tc>
      </w:tr>
      <w:tr w:rsidR="00A83CE0" w:rsidTr="00F33E8A">
        <w:tc>
          <w:tcPr>
            <w:tcW w:w="7290" w:type="dxa"/>
          </w:tcPr>
          <w:p w:rsidR="00A83CE0" w:rsidRPr="00A83CE0" w:rsidRDefault="00A83CE0" w:rsidP="009335C8">
            <w:pPr>
              <w:tabs>
                <w:tab w:val="left" w:pos="1710"/>
                <w:tab w:val="left" w:pos="2070"/>
              </w:tabs>
              <w:jc w:val="both"/>
              <w:rPr>
                <w:rFonts w:ascii="Book Antiqua" w:hAnsi="Book Antiqua"/>
                <w:sz w:val="22"/>
                <w:szCs w:val="22"/>
              </w:rPr>
            </w:pPr>
            <w:r>
              <w:rPr>
                <w:rFonts w:ascii="Book Antiqua" w:hAnsi="Book Antiqua"/>
                <w:sz w:val="22"/>
                <w:szCs w:val="22"/>
              </w:rPr>
              <w:t>Basic Salary (600,000 × 12)</w:t>
            </w:r>
          </w:p>
        </w:tc>
        <w:tc>
          <w:tcPr>
            <w:tcW w:w="1372" w:type="dxa"/>
          </w:tcPr>
          <w:p w:rsidR="00A83CE0" w:rsidRPr="00A83CE0" w:rsidRDefault="00A83CE0" w:rsidP="008F00F2">
            <w:pPr>
              <w:tabs>
                <w:tab w:val="left" w:pos="1710"/>
                <w:tab w:val="left" w:pos="2070"/>
              </w:tabs>
              <w:jc w:val="right"/>
              <w:rPr>
                <w:rFonts w:ascii="Book Antiqua" w:hAnsi="Book Antiqua"/>
                <w:sz w:val="22"/>
                <w:szCs w:val="22"/>
              </w:rPr>
            </w:pPr>
            <w:r w:rsidRPr="00A83CE0">
              <w:rPr>
                <w:rFonts w:ascii="Book Antiqua" w:hAnsi="Book Antiqua"/>
                <w:sz w:val="22"/>
                <w:szCs w:val="22"/>
              </w:rPr>
              <w:t>7,200,000</w:t>
            </w:r>
          </w:p>
        </w:tc>
      </w:tr>
      <w:tr w:rsidR="00A83CE0" w:rsidTr="00F33E8A">
        <w:tc>
          <w:tcPr>
            <w:tcW w:w="7290" w:type="dxa"/>
          </w:tcPr>
          <w:p w:rsidR="00A83CE0" w:rsidRDefault="00A83CE0" w:rsidP="00A83CE0">
            <w:pPr>
              <w:tabs>
                <w:tab w:val="left" w:pos="1710"/>
                <w:tab w:val="left" w:pos="2070"/>
              </w:tabs>
              <w:jc w:val="both"/>
              <w:rPr>
                <w:rFonts w:ascii="Book Antiqua" w:hAnsi="Book Antiqua"/>
                <w:sz w:val="22"/>
                <w:szCs w:val="22"/>
              </w:rPr>
            </w:pPr>
            <w:r>
              <w:rPr>
                <w:rFonts w:ascii="Book Antiqua" w:hAnsi="Book Antiqua"/>
                <w:sz w:val="22"/>
                <w:szCs w:val="22"/>
              </w:rPr>
              <w:t xml:space="preserve">Guaranteed bonus </w:t>
            </w:r>
          </w:p>
        </w:tc>
        <w:tc>
          <w:tcPr>
            <w:tcW w:w="1372" w:type="dxa"/>
          </w:tcPr>
          <w:p w:rsidR="00A83CE0" w:rsidRPr="00A83CE0" w:rsidRDefault="00A83CE0" w:rsidP="008F00F2">
            <w:pPr>
              <w:tabs>
                <w:tab w:val="left" w:pos="1710"/>
                <w:tab w:val="left" w:pos="2070"/>
              </w:tabs>
              <w:jc w:val="right"/>
              <w:rPr>
                <w:rFonts w:ascii="Book Antiqua" w:hAnsi="Book Antiqua"/>
                <w:sz w:val="22"/>
                <w:szCs w:val="22"/>
              </w:rPr>
            </w:pPr>
            <w:r>
              <w:rPr>
                <w:rFonts w:ascii="Book Antiqua" w:hAnsi="Book Antiqua"/>
                <w:sz w:val="22"/>
                <w:szCs w:val="22"/>
              </w:rPr>
              <w:t>-</w:t>
            </w:r>
          </w:p>
        </w:tc>
      </w:tr>
      <w:tr w:rsidR="00A83CE0" w:rsidTr="00F33E8A">
        <w:tc>
          <w:tcPr>
            <w:tcW w:w="7290" w:type="dxa"/>
          </w:tcPr>
          <w:p w:rsidR="00A83CE0" w:rsidRDefault="00A83CE0" w:rsidP="00A83CE0">
            <w:pPr>
              <w:tabs>
                <w:tab w:val="left" w:pos="1710"/>
                <w:tab w:val="left" w:pos="2070"/>
              </w:tabs>
              <w:jc w:val="both"/>
              <w:rPr>
                <w:rFonts w:ascii="Book Antiqua" w:hAnsi="Book Antiqua"/>
                <w:sz w:val="22"/>
                <w:szCs w:val="22"/>
              </w:rPr>
            </w:pPr>
            <w:r>
              <w:rPr>
                <w:rFonts w:ascii="Book Antiqua" w:hAnsi="Book Antiqua"/>
                <w:sz w:val="22"/>
                <w:szCs w:val="22"/>
              </w:rPr>
              <w:t>Air ticket reimbursed</w:t>
            </w:r>
          </w:p>
        </w:tc>
        <w:tc>
          <w:tcPr>
            <w:tcW w:w="1372" w:type="dxa"/>
          </w:tcPr>
          <w:p w:rsidR="00A83CE0" w:rsidRDefault="00A83CE0" w:rsidP="008F00F2">
            <w:pPr>
              <w:tabs>
                <w:tab w:val="left" w:pos="1710"/>
                <w:tab w:val="left" w:pos="2070"/>
              </w:tabs>
              <w:jc w:val="right"/>
              <w:rPr>
                <w:rFonts w:ascii="Book Antiqua" w:hAnsi="Book Antiqua"/>
                <w:sz w:val="22"/>
                <w:szCs w:val="22"/>
              </w:rPr>
            </w:pPr>
            <w:r>
              <w:rPr>
                <w:rFonts w:ascii="Book Antiqua" w:hAnsi="Book Antiqua"/>
                <w:sz w:val="22"/>
                <w:szCs w:val="22"/>
              </w:rPr>
              <w:t>120,000</w:t>
            </w:r>
          </w:p>
        </w:tc>
      </w:tr>
      <w:tr w:rsidR="00A83CE0" w:rsidTr="00F33E8A">
        <w:tc>
          <w:tcPr>
            <w:tcW w:w="7290" w:type="dxa"/>
          </w:tcPr>
          <w:p w:rsidR="00A83CE0" w:rsidRDefault="00A83CE0" w:rsidP="00A83CE0">
            <w:pPr>
              <w:tabs>
                <w:tab w:val="left" w:pos="1710"/>
                <w:tab w:val="left" w:pos="2070"/>
              </w:tabs>
              <w:jc w:val="both"/>
              <w:rPr>
                <w:rFonts w:ascii="Book Antiqua" w:hAnsi="Book Antiqua"/>
                <w:sz w:val="22"/>
                <w:szCs w:val="22"/>
              </w:rPr>
            </w:pPr>
            <w:r>
              <w:rPr>
                <w:rFonts w:ascii="Book Antiqua" w:hAnsi="Book Antiqua"/>
                <w:sz w:val="22"/>
                <w:szCs w:val="22"/>
              </w:rPr>
              <w:t xml:space="preserve">Perquisite representing car                                                        </w:t>
            </w:r>
            <w:r w:rsidR="00F33E8A">
              <w:rPr>
                <w:rFonts w:ascii="Book Antiqua" w:hAnsi="Book Antiqua"/>
                <w:sz w:val="22"/>
                <w:szCs w:val="22"/>
              </w:rPr>
              <w:t xml:space="preserve">           </w:t>
            </w:r>
            <w:r>
              <w:rPr>
                <w:rFonts w:ascii="Book Antiqua" w:hAnsi="Book Antiqua"/>
                <w:sz w:val="22"/>
                <w:szCs w:val="22"/>
              </w:rPr>
              <w:t xml:space="preserve">      </w:t>
            </w:r>
            <w:r w:rsidRPr="00A83CE0">
              <w:rPr>
                <w:rFonts w:ascii="Book Antiqua" w:hAnsi="Book Antiqua"/>
                <w:b/>
                <w:sz w:val="22"/>
                <w:szCs w:val="22"/>
              </w:rPr>
              <w:t>W-1</w:t>
            </w:r>
          </w:p>
        </w:tc>
        <w:tc>
          <w:tcPr>
            <w:tcW w:w="1372" w:type="dxa"/>
          </w:tcPr>
          <w:p w:rsidR="00A83CE0" w:rsidRDefault="00A83CE0" w:rsidP="008F00F2">
            <w:pPr>
              <w:tabs>
                <w:tab w:val="left" w:pos="1710"/>
                <w:tab w:val="left" w:pos="2070"/>
              </w:tabs>
              <w:jc w:val="right"/>
              <w:rPr>
                <w:rFonts w:ascii="Book Antiqua" w:hAnsi="Book Antiqua"/>
                <w:sz w:val="22"/>
                <w:szCs w:val="22"/>
              </w:rPr>
            </w:pPr>
            <w:r>
              <w:rPr>
                <w:rFonts w:ascii="Book Antiqua" w:hAnsi="Book Antiqua"/>
                <w:sz w:val="22"/>
                <w:szCs w:val="22"/>
              </w:rPr>
              <w:t>75,000</w:t>
            </w:r>
          </w:p>
        </w:tc>
      </w:tr>
      <w:tr w:rsidR="00A83CE0" w:rsidTr="00F33E8A">
        <w:tc>
          <w:tcPr>
            <w:tcW w:w="7290" w:type="dxa"/>
          </w:tcPr>
          <w:p w:rsidR="00A83CE0" w:rsidRDefault="00A83CE0" w:rsidP="00A83CE0">
            <w:pPr>
              <w:tabs>
                <w:tab w:val="left" w:pos="1710"/>
                <w:tab w:val="left" w:pos="2070"/>
              </w:tabs>
              <w:jc w:val="both"/>
              <w:rPr>
                <w:rFonts w:ascii="Book Antiqua" w:hAnsi="Book Antiqua"/>
                <w:sz w:val="22"/>
                <w:szCs w:val="22"/>
              </w:rPr>
            </w:pPr>
            <w:r>
              <w:rPr>
                <w:rFonts w:ascii="Book Antiqua" w:hAnsi="Book Antiqua"/>
                <w:sz w:val="22"/>
                <w:szCs w:val="22"/>
              </w:rPr>
              <w:t>(Rs. 100,000 spent by RPL on maintenance is exempt in the hands of Saif</w:t>
            </w:r>
          </w:p>
        </w:tc>
        <w:tc>
          <w:tcPr>
            <w:tcW w:w="1372" w:type="dxa"/>
            <w:tcBorders>
              <w:bottom w:val="single" w:sz="4" w:space="0" w:color="auto"/>
            </w:tcBorders>
          </w:tcPr>
          <w:p w:rsidR="00A83CE0" w:rsidRDefault="00A83CE0" w:rsidP="008F00F2">
            <w:pPr>
              <w:tabs>
                <w:tab w:val="left" w:pos="1710"/>
                <w:tab w:val="left" w:pos="2070"/>
              </w:tabs>
              <w:jc w:val="right"/>
              <w:rPr>
                <w:rFonts w:ascii="Book Antiqua" w:hAnsi="Book Antiqua"/>
                <w:sz w:val="22"/>
                <w:szCs w:val="22"/>
              </w:rPr>
            </w:pPr>
          </w:p>
        </w:tc>
      </w:tr>
      <w:tr w:rsidR="00A83CE0" w:rsidTr="00F33E8A">
        <w:tc>
          <w:tcPr>
            <w:tcW w:w="7290" w:type="dxa"/>
          </w:tcPr>
          <w:p w:rsidR="00A83CE0" w:rsidRDefault="00A83CE0" w:rsidP="00A83CE0">
            <w:pPr>
              <w:tabs>
                <w:tab w:val="left" w:pos="1710"/>
                <w:tab w:val="left" w:pos="2070"/>
              </w:tabs>
              <w:jc w:val="both"/>
              <w:rPr>
                <w:rFonts w:ascii="Book Antiqua" w:hAnsi="Book Antiqua"/>
                <w:sz w:val="22"/>
                <w:szCs w:val="22"/>
              </w:rPr>
            </w:pPr>
            <w:r>
              <w:rPr>
                <w:rFonts w:ascii="Book Antiqua" w:hAnsi="Book Antiqua"/>
                <w:sz w:val="22"/>
                <w:szCs w:val="22"/>
              </w:rPr>
              <w:t xml:space="preserve">Perquisite representing accommodation                                       </w:t>
            </w:r>
            <w:r w:rsidR="00F33E8A">
              <w:rPr>
                <w:rFonts w:ascii="Book Antiqua" w:hAnsi="Book Antiqua"/>
                <w:sz w:val="22"/>
                <w:szCs w:val="22"/>
              </w:rPr>
              <w:t xml:space="preserve">          </w:t>
            </w:r>
            <w:r w:rsidRPr="00A83CE0">
              <w:rPr>
                <w:rFonts w:ascii="Book Antiqua" w:hAnsi="Book Antiqua"/>
                <w:b/>
                <w:sz w:val="22"/>
                <w:szCs w:val="22"/>
              </w:rPr>
              <w:t>W-2</w:t>
            </w:r>
          </w:p>
        </w:tc>
        <w:tc>
          <w:tcPr>
            <w:tcW w:w="1372" w:type="dxa"/>
            <w:tcBorders>
              <w:bottom w:val="single" w:sz="2" w:space="0" w:color="auto"/>
            </w:tcBorders>
          </w:tcPr>
          <w:p w:rsidR="00A83CE0" w:rsidRDefault="00A83CE0" w:rsidP="008F00F2">
            <w:pPr>
              <w:tabs>
                <w:tab w:val="left" w:pos="1710"/>
                <w:tab w:val="left" w:pos="2070"/>
              </w:tabs>
              <w:jc w:val="right"/>
              <w:rPr>
                <w:rFonts w:ascii="Book Antiqua" w:hAnsi="Book Antiqua"/>
                <w:sz w:val="22"/>
                <w:szCs w:val="22"/>
              </w:rPr>
            </w:pPr>
            <w:r>
              <w:rPr>
                <w:rFonts w:ascii="Book Antiqua" w:hAnsi="Book Antiqua"/>
                <w:sz w:val="22"/>
                <w:szCs w:val="22"/>
              </w:rPr>
              <w:t>3,240,000</w:t>
            </w:r>
          </w:p>
        </w:tc>
      </w:tr>
      <w:tr w:rsidR="00A83CE0" w:rsidTr="00F33E8A">
        <w:tc>
          <w:tcPr>
            <w:tcW w:w="7290" w:type="dxa"/>
            <w:tcBorders>
              <w:right w:val="single" w:sz="2" w:space="0" w:color="auto"/>
            </w:tcBorders>
          </w:tcPr>
          <w:p w:rsidR="00A83CE0" w:rsidRDefault="008F00F2" w:rsidP="00A83CE0">
            <w:pPr>
              <w:tabs>
                <w:tab w:val="left" w:pos="1710"/>
                <w:tab w:val="left" w:pos="2070"/>
              </w:tabs>
              <w:jc w:val="both"/>
              <w:rPr>
                <w:rFonts w:ascii="Book Antiqua" w:hAnsi="Book Antiqua"/>
                <w:sz w:val="22"/>
                <w:szCs w:val="22"/>
              </w:rPr>
            </w:pPr>
            <w:r>
              <w:rPr>
                <w:rFonts w:ascii="Book Antiqua" w:hAnsi="Book Antiqua"/>
                <w:sz w:val="22"/>
                <w:szCs w:val="22"/>
              </w:rPr>
              <w:t>Old stock purchased from RPL (Rs. 14,000 – Rs. 5,000)</w:t>
            </w:r>
          </w:p>
        </w:tc>
        <w:tc>
          <w:tcPr>
            <w:tcW w:w="1372" w:type="dxa"/>
            <w:tcBorders>
              <w:top w:val="single" w:sz="2" w:space="0" w:color="auto"/>
              <w:left w:val="single" w:sz="2" w:space="0" w:color="auto"/>
              <w:bottom w:val="single" w:sz="18" w:space="0" w:color="auto"/>
              <w:right w:val="single" w:sz="2" w:space="0" w:color="auto"/>
            </w:tcBorders>
          </w:tcPr>
          <w:p w:rsidR="00A83CE0" w:rsidRPr="008F00F2" w:rsidRDefault="008F00F2" w:rsidP="008F00F2">
            <w:pPr>
              <w:tabs>
                <w:tab w:val="left" w:pos="1710"/>
                <w:tab w:val="left" w:pos="2070"/>
              </w:tabs>
              <w:jc w:val="right"/>
              <w:rPr>
                <w:rFonts w:ascii="Book Antiqua" w:hAnsi="Book Antiqua"/>
                <w:sz w:val="22"/>
                <w:szCs w:val="22"/>
                <w:u w:val="thick"/>
              </w:rPr>
            </w:pPr>
            <w:r>
              <w:rPr>
                <w:rFonts w:ascii="Book Antiqua" w:hAnsi="Book Antiqua"/>
                <w:sz w:val="22"/>
                <w:szCs w:val="22"/>
              </w:rPr>
              <w:t>9,000</w:t>
            </w:r>
          </w:p>
        </w:tc>
      </w:tr>
      <w:tr w:rsidR="008F00F2" w:rsidTr="00F33E8A">
        <w:tc>
          <w:tcPr>
            <w:tcW w:w="7290" w:type="dxa"/>
          </w:tcPr>
          <w:p w:rsidR="008F00F2" w:rsidRPr="008F00F2" w:rsidRDefault="008F00F2" w:rsidP="00A83CE0">
            <w:pPr>
              <w:tabs>
                <w:tab w:val="left" w:pos="1710"/>
                <w:tab w:val="left" w:pos="2070"/>
              </w:tabs>
              <w:jc w:val="both"/>
              <w:rPr>
                <w:rFonts w:ascii="Book Antiqua" w:hAnsi="Book Antiqua"/>
                <w:b/>
                <w:sz w:val="22"/>
                <w:szCs w:val="22"/>
              </w:rPr>
            </w:pPr>
            <w:r>
              <w:rPr>
                <w:rFonts w:ascii="Book Antiqua" w:hAnsi="Book Antiqua"/>
                <w:b/>
                <w:sz w:val="22"/>
                <w:szCs w:val="22"/>
              </w:rPr>
              <w:t>Total income under the head salary</w:t>
            </w:r>
          </w:p>
        </w:tc>
        <w:tc>
          <w:tcPr>
            <w:tcW w:w="1372" w:type="dxa"/>
            <w:tcBorders>
              <w:top w:val="single" w:sz="18" w:space="0" w:color="auto"/>
              <w:bottom w:val="single" w:sz="18" w:space="0" w:color="auto"/>
            </w:tcBorders>
          </w:tcPr>
          <w:p w:rsidR="008F00F2" w:rsidRPr="008F00F2" w:rsidRDefault="008F00F2" w:rsidP="008F00F2">
            <w:pPr>
              <w:tabs>
                <w:tab w:val="left" w:pos="1710"/>
                <w:tab w:val="left" w:pos="2070"/>
              </w:tabs>
              <w:jc w:val="right"/>
              <w:rPr>
                <w:rFonts w:ascii="Book Antiqua" w:hAnsi="Book Antiqua"/>
                <w:sz w:val="22"/>
                <w:szCs w:val="22"/>
              </w:rPr>
            </w:pPr>
            <w:r>
              <w:rPr>
                <w:rFonts w:ascii="Book Antiqua" w:hAnsi="Book Antiqua"/>
                <w:sz w:val="22"/>
                <w:szCs w:val="22"/>
              </w:rPr>
              <w:t>10,644,000</w:t>
            </w:r>
          </w:p>
        </w:tc>
      </w:tr>
      <w:tr w:rsidR="008F00F2" w:rsidTr="00F33E8A">
        <w:tc>
          <w:tcPr>
            <w:tcW w:w="7290" w:type="dxa"/>
          </w:tcPr>
          <w:p w:rsidR="008F00F2" w:rsidRDefault="008F00F2" w:rsidP="00A83CE0">
            <w:pPr>
              <w:tabs>
                <w:tab w:val="left" w:pos="1710"/>
                <w:tab w:val="left" w:pos="2070"/>
              </w:tabs>
              <w:jc w:val="both"/>
              <w:rPr>
                <w:rFonts w:ascii="Book Antiqua" w:hAnsi="Book Antiqua"/>
                <w:b/>
                <w:sz w:val="22"/>
                <w:szCs w:val="22"/>
              </w:rPr>
            </w:pPr>
          </w:p>
        </w:tc>
        <w:tc>
          <w:tcPr>
            <w:tcW w:w="1372" w:type="dxa"/>
            <w:tcBorders>
              <w:top w:val="single" w:sz="18" w:space="0" w:color="auto"/>
              <w:bottom w:val="single" w:sz="2" w:space="0" w:color="auto"/>
            </w:tcBorders>
          </w:tcPr>
          <w:p w:rsidR="008F00F2" w:rsidRDefault="008F00F2" w:rsidP="008F00F2">
            <w:pPr>
              <w:tabs>
                <w:tab w:val="left" w:pos="1710"/>
                <w:tab w:val="left" w:pos="2070"/>
              </w:tabs>
              <w:jc w:val="right"/>
              <w:rPr>
                <w:rFonts w:ascii="Book Antiqua" w:hAnsi="Book Antiqua"/>
                <w:sz w:val="22"/>
                <w:szCs w:val="22"/>
              </w:rPr>
            </w:pPr>
          </w:p>
        </w:tc>
      </w:tr>
      <w:tr w:rsidR="008F00F2" w:rsidTr="00F33E8A">
        <w:tc>
          <w:tcPr>
            <w:tcW w:w="7290" w:type="dxa"/>
          </w:tcPr>
          <w:p w:rsidR="008F00F2" w:rsidRDefault="008F00F2" w:rsidP="00A83CE0">
            <w:pPr>
              <w:tabs>
                <w:tab w:val="left" w:pos="1710"/>
                <w:tab w:val="left" w:pos="2070"/>
              </w:tabs>
              <w:jc w:val="both"/>
              <w:rPr>
                <w:rFonts w:ascii="Book Antiqua" w:hAnsi="Book Antiqua"/>
                <w:b/>
                <w:sz w:val="22"/>
                <w:szCs w:val="22"/>
              </w:rPr>
            </w:pPr>
            <w:r>
              <w:rPr>
                <w:rFonts w:ascii="Book Antiqua" w:hAnsi="Book Antiqua"/>
                <w:b/>
                <w:sz w:val="22"/>
                <w:szCs w:val="22"/>
              </w:rPr>
              <w:t>Income from property:</w:t>
            </w:r>
          </w:p>
        </w:tc>
        <w:tc>
          <w:tcPr>
            <w:tcW w:w="1372" w:type="dxa"/>
            <w:tcBorders>
              <w:top w:val="single" w:sz="2" w:space="0" w:color="auto"/>
              <w:bottom w:val="single" w:sz="2" w:space="0" w:color="auto"/>
            </w:tcBorders>
          </w:tcPr>
          <w:p w:rsidR="008F00F2" w:rsidRDefault="008F00F2" w:rsidP="008F00F2">
            <w:pPr>
              <w:tabs>
                <w:tab w:val="left" w:pos="1710"/>
                <w:tab w:val="left" w:pos="2070"/>
              </w:tabs>
              <w:jc w:val="right"/>
              <w:rPr>
                <w:rFonts w:ascii="Book Antiqua" w:hAnsi="Book Antiqua"/>
                <w:sz w:val="22"/>
                <w:szCs w:val="22"/>
              </w:rPr>
            </w:pPr>
          </w:p>
        </w:tc>
      </w:tr>
      <w:tr w:rsidR="008F00F2" w:rsidTr="00F33E8A">
        <w:tc>
          <w:tcPr>
            <w:tcW w:w="7290" w:type="dxa"/>
          </w:tcPr>
          <w:p w:rsidR="008F00F2" w:rsidRPr="008F00F2" w:rsidRDefault="008F00F2" w:rsidP="00A83CE0">
            <w:pPr>
              <w:tabs>
                <w:tab w:val="left" w:pos="1710"/>
                <w:tab w:val="left" w:pos="2070"/>
              </w:tabs>
              <w:jc w:val="both"/>
              <w:rPr>
                <w:rFonts w:ascii="Book Antiqua" w:hAnsi="Book Antiqua"/>
                <w:sz w:val="22"/>
                <w:szCs w:val="22"/>
              </w:rPr>
            </w:pPr>
            <w:r>
              <w:rPr>
                <w:rFonts w:ascii="Book Antiqua" w:hAnsi="Book Antiqua"/>
                <w:sz w:val="22"/>
                <w:szCs w:val="22"/>
              </w:rPr>
              <w:t>Rent of plot of land (25,000 × 10)</w:t>
            </w:r>
          </w:p>
        </w:tc>
        <w:tc>
          <w:tcPr>
            <w:tcW w:w="1372" w:type="dxa"/>
            <w:tcBorders>
              <w:top w:val="single" w:sz="2" w:space="0" w:color="auto"/>
              <w:bottom w:val="single" w:sz="12" w:space="0" w:color="auto"/>
            </w:tcBorders>
          </w:tcPr>
          <w:p w:rsidR="008F00F2" w:rsidRDefault="008F00F2" w:rsidP="008F00F2">
            <w:pPr>
              <w:tabs>
                <w:tab w:val="left" w:pos="1710"/>
                <w:tab w:val="left" w:pos="2070"/>
              </w:tabs>
              <w:jc w:val="right"/>
              <w:rPr>
                <w:rFonts w:ascii="Book Antiqua" w:hAnsi="Book Antiqua"/>
                <w:sz w:val="22"/>
                <w:szCs w:val="22"/>
              </w:rPr>
            </w:pPr>
            <w:r>
              <w:rPr>
                <w:rFonts w:ascii="Book Antiqua" w:hAnsi="Book Antiqua"/>
                <w:sz w:val="22"/>
                <w:szCs w:val="22"/>
              </w:rPr>
              <w:t>250,000</w:t>
            </w:r>
          </w:p>
        </w:tc>
      </w:tr>
      <w:tr w:rsidR="008F00F2" w:rsidTr="00F33E8A">
        <w:tc>
          <w:tcPr>
            <w:tcW w:w="7290" w:type="dxa"/>
          </w:tcPr>
          <w:p w:rsidR="008F00F2" w:rsidRDefault="008F00F2" w:rsidP="00A83CE0">
            <w:pPr>
              <w:tabs>
                <w:tab w:val="left" w:pos="1710"/>
                <w:tab w:val="left" w:pos="2070"/>
              </w:tabs>
              <w:jc w:val="both"/>
              <w:rPr>
                <w:rFonts w:ascii="Book Antiqua" w:hAnsi="Book Antiqua"/>
                <w:sz w:val="22"/>
                <w:szCs w:val="22"/>
              </w:rPr>
            </w:pPr>
            <w:r>
              <w:rPr>
                <w:rFonts w:ascii="Book Antiqua" w:hAnsi="Book Antiqua"/>
                <w:sz w:val="22"/>
                <w:szCs w:val="22"/>
              </w:rPr>
              <w:t>Amount not adjustable against the rent</w:t>
            </w:r>
          </w:p>
        </w:tc>
        <w:tc>
          <w:tcPr>
            <w:tcW w:w="1372" w:type="dxa"/>
            <w:tcBorders>
              <w:top w:val="single" w:sz="12" w:space="0" w:color="auto"/>
              <w:bottom w:val="single" w:sz="2" w:space="0" w:color="auto"/>
            </w:tcBorders>
          </w:tcPr>
          <w:p w:rsidR="008F00F2" w:rsidRDefault="008F00F2" w:rsidP="008F00F2">
            <w:pPr>
              <w:tabs>
                <w:tab w:val="left" w:pos="1710"/>
                <w:tab w:val="left" w:pos="2070"/>
              </w:tabs>
              <w:jc w:val="right"/>
              <w:rPr>
                <w:rFonts w:ascii="Book Antiqua" w:hAnsi="Book Antiqua"/>
                <w:sz w:val="22"/>
                <w:szCs w:val="22"/>
              </w:rPr>
            </w:pPr>
            <w:r>
              <w:rPr>
                <w:rFonts w:ascii="Book Antiqua" w:hAnsi="Book Antiqua"/>
                <w:sz w:val="22"/>
                <w:szCs w:val="22"/>
              </w:rPr>
              <w:t>-</w:t>
            </w:r>
          </w:p>
        </w:tc>
      </w:tr>
      <w:tr w:rsidR="008F00F2" w:rsidTr="00F33E8A">
        <w:tc>
          <w:tcPr>
            <w:tcW w:w="7290" w:type="dxa"/>
          </w:tcPr>
          <w:p w:rsidR="008F00F2" w:rsidRDefault="008F00F2" w:rsidP="008F00F2">
            <w:pPr>
              <w:tabs>
                <w:tab w:val="left" w:pos="1710"/>
                <w:tab w:val="left" w:pos="2070"/>
              </w:tabs>
              <w:jc w:val="both"/>
              <w:rPr>
                <w:rFonts w:ascii="Book Antiqua" w:hAnsi="Book Antiqua"/>
                <w:sz w:val="22"/>
                <w:szCs w:val="22"/>
              </w:rPr>
            </w:pPr>
            <w:r w:rsidRPr="008F00F2">
              <w:rPr>
                <w:rFonts w:ascii="Book Antiqua" w:hAnsi="Book Antiqua"/>
                <w:sz w:val="22"/>
                <w:szCs w:val="22"/>
              </w:rPr>
              <w:t>(Nothing is to be included in the chargeable income as this provision of law is attracted where the</w:t>
            </w:r>
            <w:r>
              <w:rPr>
                <w:rFonts w:ascii="Book Antiqua" w:hAnsi="Book Antiqua"/>
                <w:sz w:val="22"/>
                <w:szCs w:val="22"/>
              </w:rPr>
              <w:t xml:space="preserve"> </w:t>
            </w:r>
            <w:r w:rsidRPr="008F00F2">
              <w:rPr>
                <w:rFonts w:ascii="Book Antiqua" w:hAnsi="Book Antiqua"/>
                <w:sz w:val="22"/>
                <w:szCs w:val="22"/>
              </w:rPr>
              <w:t>owner of building and not land receives such amount.)</w:t>
            </w:r>
          </w:p>
        </w:tc>
        <w:tc>
          <w:tcPr>
            <w:tcW w:w="1372" w:type="dxa"/>
            <w:tcBorders>
              <w:top w:val="single" w:sz="2" w:space="0" w:color="auto"/>
              <w:bottom w:val="single" w:sz="2" w:space="0" w:color="auto"/>
            </w:tcBorders>
          </w:tcPr>
          <w:p w:rsidR="008F00F2" w:rsidRDefault="008F00F2" w:rsidP="008F00F2">
            <w:pPr>
              <w:tabs>
                <w:tab w:val="left" w:pos="1710"/>
                <w:tab w:val="left" w:pos="2070"/>
              </w:tabs>
              <w:jc w:val="right"/>
              <w:rPr>
                <w:rFonts w:ascii="Book Antiqua" w:hAnsi="Book Antiqua"/>
                <w:sz w:val="22"/>
                <w:szCs w:val="22"/>
              </w:rPr>
            </w:pPr>
          </w:p>
        </w:tc>
      </w:tr>
      <w:tr w:rsidR="008F00F2" w:rsidTr="00F33E8A">
        <w:tc>
          <w:tcPr>
            <w:tcW w:w="7290" w:type="dxa"/>
          </w:tcPr>
          <w:p w:rsidR="008F00F2" w:rsidRPr="008F00F2" w:rsidRDefault="0018769A" w:rsidP="008F00F2">
            <w:pPr>
              <w:tabs>
                <w:tab w:val="left" w:pos="1710"/>
                <w:tab w:val="left" w:pos="2070"/>
              </w:tabs>
              <w:jc w:val="both"/>
              <w:rPr>
                <w:rFonts w:ascii="Book Antiqua" w:hAnsi="Book Antiqua"/>
                <w:sz w:val="22"/>
                <w:szCs w:val="22"/>
              </w:rPr>
            </w:pPr>
            <w:r>
              <w:rPr>
                <w:rFonts w:ascii="Book Antiqua" w:hAnsi="Book Antiqua"/>
                <w:sz w:val="22"/>
                <w:szCs w:val="22"/>
              </w:rPr>
              <w:t>Less:</w:t>
            </w:r>
          </w:p>
        </w:tc>
        <w:tc>
          <w:tcPr>
            <w:tcW w:w="1372" w:type="dxa"/>
            <w:tcBorders>
              <w:top w:val="single" w:sz="2" w:space="0" w:color="auto"/>
              <w:bottom w:val="single" w:sz="12" w:space="0" w:color="auto"/>
            </w:tcBorders>
          </w:tcPr>
          <w:p w:rsidR="008F00F2" w:rsidRDefault="008F00F2" w:rsidP="008F00F2">
            <w:pPr>
              <w:tabs>
                <w:tab w:val="left" w:pos="1710"/>
                <w:tab w:val="left" w:pos="2070"/>
              </w:tabs>
              <w:jc w:val="right"/>
              <w:rPr>
                <w:rFonts w:ascii="Book Antiqua" w:hAnsi="Book Antiqua"/>
                <w:sz w:val="22"/>
                <w:szCs w:val="22"/>
              </w:rPr>
            </w:pPr>
          </w:p>
        </w:tc>
      </w:tr>
      <w:tr w:rsidR="0018769A" w:rsidTr="00F33E8A">
        <w:tc>
          <w:tcPr>
            <w:tcW w:w="7290" w:type="dxa"/>
            <w:tcBorders>
              <w:right w:val="single" w:sz="12" w:space="0" w:color="auto"/>
            </w:tcBorders>
          </w:tcPr>
          <w:p w:rsidR="0018769A" w:rsidRDefault="0018769A" w:rsidP="008F00F2">
            <w:pPr>
              <w:tabs>
                <w:tab w:val="left" w:pos="1710"/>
                <w:tab w:val="left" w:pos="2070"/>
              </w:tabs>
              <w:jc w:val="both"/>
              <w:rPr>
                <w:rFonts w:ascii="Book Antiqua" w:hAnsi="Book Antiqua"/>
                <w:sz w:val="22"/>
                <w:szCs w:val="22"/>
              </w:rPr>
            </w:pPr>
            <w:r>
              <w:rPr>
                <w:rFonts w:ascii="Book Antiqua" w:hAnsi="Book Antiqua"/>
                <w:sz w:val="22"/>
                <w:szCs w:val="22"/>
              </w:rPr>
              <w:t>Repairs 1/5</w:t>
            </w:r>
            <w:r w:rsidRPr="0018769A">
              <w:rPr>
                <w:rFonts w:ascii="Book Antiqua" w:hAnsi="Book Antiqua"/>
                <w:sz w:val="22"/>
                <w:szCs w:val="22"/>
                <w:vertAlign w:val="superscript"/>
              </w:rPr>
              <w:t>th</w:t>
            </w:r>
            <w:r>
              <w:rPr>
                <w:rFonts w:ascii="Book Antiqua" w:hAnsi="Book Antiqua"/>
                <w:sz w:val="22"/>
                <w:szCs w:val="22"/>
              </w:rPr>
              <w:t xml:space="preserve"> of rent (grass cutting and leveling of ground)</w:t>
            </w:r>
          </w:p>
        </w:tc>
        <w:tc>
          <w:tcPr>
            <w:tcW w:w="1372" w:type="dxa"/>
            <w:tcBorders>
              <w:top w:val="single" w:sz="12" w:space="0" w:color="auto"/>
              <w:left w:val="single" w:sz="12" w:space="0" w:color="auto"/>
              <w:bottom w:val="nil"/>
              <w:right w:val="single" w:sz="12" w:space="0" w:color="auto"/>
            </w:tcBorders>
          </w:tcPr>
          <w:p w:rsidR="0018769A" w:rsidRDefault="0018769A" w:rsidP="008F00F2">
            <w:pPr>
              <w:tabs>
                <w:tab w:val="left" w:pos="1710"/>
                <w:tab w:val="left" w:pos="2070"/>
              </w:tabs>
              <w:jc w:val="right"/>
              <w:rPr>
                <w:rFonts w:ascii="Book Antiqua" w:hAnsi="Book Antiqua"/>
                <w:sz w:val="22"/>
                <w:szCs w:val="22"/>
              </w:rPr>
            </w:pPr>
          </w:p>
        </w:tc>
      </w:tr>
      <w:tr w:rsidR="0018769A" w:rsidTr="00F33E8A">
        <w:tc>
          <w:tcPr>
            <w:tcW w:w="7290" w:type="dxa"/>
            <w:tcBorders>
              <w:right w:val="single" w:sz="12" w:space="0" w:color="auto"/>
            </w:tcBorders>
          </w:tcPr>
          <w:p w:rsidR="0018769A" w:rsidRDefault="0018769A" w:rsidP="008F00F2">
            <w:pPr>
              <w:tabs>
                <w:tab w:val="left" w:pos="1710"/>
                <w:tab w:val="left" w:pos="2070"/>
              </w:tabs>
              <w:jc w:val="both"/>
              <w:rPr>
                <w:rFonts w:ascii="Book Antiqua" w:hAnsi="Book Antiqua"/>
                <w:sz w:val="22"/>
                <w:szCs w:val="22"/>
              </w:rPr>
            </w:pPr>
            <w:r>
              <w:rPr>
                <w:rFonts w:ascii="Book Antiqua" w:hAnsi="Book Antiqua"/>
                <w:sz w:val="22"/>
                <w:szCs w:val="22"/>
              </w:rPr>
              <w:t>(Admissible only against the rent of the building)</w:t>
            </w:r>
          </w:p>
        </w:tc>
        <w:tc>
          <w:tcPr>
            <w:tcW w:w="1372" w:type="dxa"/>
            <w:tcBorders>
              <w:top w:val="nil"/>
              <w:left w:val="single" w:sz="12" w:space="0" w:color="auto"/>
              <w:bottom w:val="nil"/>
              <w:right w:val="single" w:sz="12" w:space="0" w:color="auto"/>
            </w:tcBorders>
          </w:tcPr>
          <w:p w:rsidR="0018769A" w:rsidRDefault="0018769A" w:rsidP="008F00F2">
            <w:pPr>
              <w:tabs>
                <w:tab w:val="left" w:pos="1710"/>
                <w:tab w:val="left" w:pos="2070"/>
              </w:tabs>
              <w:jc w:val="right"/>
              <w:rPr>
                <w:rFonts w:ascii="Book Antiqua" w:hAnsi="Book Antiqua"/>
                <w:sz w:val="22"/>
                <w:szCs w:val="22"/>
              </w:rPr>
            </w:pPr>
          </w:p>
        </w:tc>
      </w:tr>
      <w:tr w:rsidR="0018769A" w:rsidTr="00F33E8A">
        <w:tc>
          <w:tcPr>
            <w:tcW w:w="7290" w:type="dxa"/>
            <w:tcBorders>
              <w:right w:val="single" w:sz="12" w:space="0" w:color="auto"/>
            </w:tcBorders>
          </w:tcPr>
          <w:p w:rsidR="0018769A" w:rsidRDefault="0018769A" w:rsidP="008F00F2">
            <w:pPr>
              <w:tabs>
                <w:tab w:val="left" w:pos="1710"/>
                <w:tab w:val="left" w:pos="2070"/>
              </w:tabs>
              <w:jc w:val="both"/>
              <w:rPr>
                <w:rFonts w:ascii="Book Antiqua" w:hAnsi="Book Antiqua"/>
                <w:sz w:val="22"/>
                <w:szCs w:val="22"/>
              </w:rPr>
            </w:pPr>
            <w:r>
              <w:rPr>
                <w:rFonts w:ascii="Book Antiqua" w:hAnsi="Book Antiqua"/>
                <w:sz w:val="22"/>
                <w:szCs w:val="22"/>
              </w:rPr>
              <w:t>Interest on loan [3,000,000 × 11% × 85%] × [10 ÷ 12]</w:t>
            </w:r>
          </w:p>
        </w:tc>
        <w:tc>
          <w:tcPr>
            <w:tcW w:w="1372" w:type="dxa"/>
            <w:tcBorders>
              <w:top w:val="nil"/>
              <w:left w:val="single" w:sz="12" w:space="0" w:color="auto"/>
              <w:bottom w:val="nil"/>
              <w:right w:val="single" w:sz="12" w:space="0" w:color="auto"/>
            </w:tcBorders>
          </w:tcPr>
          <w:p w:rsidR="0018769A" w:rsidRDefault="0018769A" w:rsidP="008F00F2">
            <w:pPr>
              <w:tabs>
                <w:tab w:val="left" w:pos="1710"/>
                <w:tab w:val="left" w:pos="2070"/>
              </w:tabs>
              <w:jc w:val="right"/>
              <w:rPr>
                <w:rFonts w:ascii="Book Antiqua" w:hAnsi="Book Antiqua"/>
                <w:sz w:val="22"/>
                <w:szCs w:val="22"/>
              </w:rPr>
            </w:pPr>
            <w:r>
              <w:rPr>
                <w:rFonts w:ascii="Book Antiqua" w:hAnsi="Book Antiqua"/>
                <w:sz w:val="22"/>
                <w:szCs w:val="22"/>
              </w:rPr>
              <w:t>(233,750)</w:t>
            </w:r>
          </w:p>
        </w:tc>
      </w:tr>
      <w:tr w:rsidR="0018769A" w:rsidTr="00F33E8A">
        <w:tc>
          <w:tcPr>
            <w:tcW w:w="7290" w:type="dxa"/>
            <w:tcBorders>
              <w:right w:val="single" w:sz="12" w:space="0" w:color="auto"/>
            </w:tcBorders>
          </w:tcPr>
          <w:p w:rsidR="0018769A" w:rsidRDefault="0018769A" w:rsidP="008F00F2">
            <w:pPr>
              <w:tabs>
                <w:tab w:val="left" w:pos="1710"/>
                <w:tab w:val="left" w:pos="2070"/>
              </w:tabs>
              <w:jc w:val="both"/>
              <w:rPr>
                <w:rFonts w:ascii="Book Antiqua" w:hAnsi="Book Antiqua"/>
                <w:sz w:val="22"/>
                <w:szCs w:val="22"/>
              </w:rPr>
            </w:pPr>
            <w:r>
              <w:rPr>
                <w:rFonts w:ascii="Book Antiqua" w:hAnsi="Book Antiqua"/>
                <w:sz w:val="22"/>
                <w:szCs w:val="22"/>
              </w:rPr>
              <w:t>(interest on only that portion of the loan which is utilized for the acquition of land is admissible)</w:t>
            </w:r>
          </w:p>
        </w:tc>
        <w:tc>
          <w:tcPr>
            <w:tcW w:w="1372" w:type="dxa"/>
            <w:tcBorders>
              <w:top w:val="nil"/>
              <w:left w:val="single" w:sz="12" w:space="0" w:color="auto"/>
              <w:bottom w:val="nil"/>
              <w:right w:val="single" w:sz="12" w:space="0" w:color="auto"/>
            </w:tcBorders>
          </w:tcPr>
          <w:p w:rsidR="0018769A" w:rsidRDefault="0018769A" w:rsidP="008F00F2">
            <w:pPr>
              <w:tabs>
                <w:tab w:val="left" w:pos="1710"/>
                <w:tab w:val="left" w:pos="2070"/>
              </w:tabs>
              <w:jc w:val="right"/>
              <w:rPr>
                <w:rFonts w:ascii="Book Antiqua" w:hAnsi="Book Antiqua"/>
                <w:sz w:val="22"/>
                <w:szCs w:val="22"/>
              </w:rPr>
            </w:pPr>
          </w:p>
        </w:tc>
      </w:tr>
      <w:tr w:rsidR="0018769A" w:rsidTr="00F33E8A">
        <w:tc>
          <w:tcPr>
            <w:tcW w:w="7290" w:type="dxa"/>
            <w:tcBorders>
              <w:right w:val="single" w:sz="12" w:space="0" w:color="auto"/>
            </w:tcBorders>
          </w:tcPr>
          <w:p w:rsidR="0018769A" w:rsidRDefault="0018769A" w:rsidP="008F00F2">
            <w:pPr>
              <w:tabs>
                <w:tab w:val="left" w:pos="1710"/>
                <w:tab w:val="left" w:pos="2070"/>
              </w:tabs>
              <w:jc w:val="both"/>
              <w:rPr>
                <w:rFonts w:ascii="Book Antiqua" w:hAnsi="Book Antiqua"/>
                <w:sz w:val="22"/>
                <w:szCs w:val="22"/>
              </w:rPr>
            </w:pPr>
            <w:r>
              <w:rPr>
                <w:rFonts w:ascii="Book Antiqua" w:hAnsi="Book Antiqua"/>
                <w:sz w:val="22"/>
                <w:szCs w:val="22"/>
              </w:rPr>
              <w:t>Ground rent</w:t>
            </w:r>
          </w:p>
        </w:tc>
        <w:tc>
          <w:tcPr>
            <w:tcW w:w="1372" w:type="dxa"/>
            <w:tcBorders>
              <w:top w:val="nil"/>
              <w:left w:val="single" w:sz="12" w:space="0" w:color="auto"/>
              <w:bottom w:val="nil"/>
              <w:right w:val="single" w:sz="12" w:space="0" w:color="auto"/>
            </w:tcBorders>
          </w:tcPr>
          <w:p w:rsidR="0018769A" w:rsidRDefault="0018769A" w:rsidP="008F00F2">
            <w:pPr>
              <w:tabs>
                <w:tab w:val="left" w:pos="1710"/>
                <w:tab w:val="left" w:pos="2070"/>
              </w:tabs>
              <w:jc w:val="right"/>
              <w:rPr>
                <w:rFonts w:ascii="Book Antiqua" w:hAnsi="Book Antiqua"/>
                <w:sz w:val="22"/>
                <w:szCs w:val="22"/>
              </w:rPr>
            </w:pPr>
            <w:r>
              <w:rPr>
                <w:rFonts w:ascii="Book Antiqua" w:hAnsi="Book Antiqua"/>
                <w:sz w:val="22"/>
                <w:szCs w:val="22"/>
              </w:rPr>
              <w:t>(15,000)</w:t>
            </w:r>
          </w:p>
        </w:tc>
      </w:tr>
      <w:tr w:rsidR="0018769A" w:rsidTr="00F33E8A">
        <w:tc>
          <w:tcPr>
            <w:tcW w:w="7290" w:type="dxa"/>
            <w:tcBorders>
              <w:right w:val="single" w:sz="12" w:space="0" w:color="auto"/>
            </w:tcBorders>
          </w:tcPr>
          <w:p w:rsidR="0018769A" w:rsidRDefault="0018769A" w:rsidP="008F00F2">
            <w:pPr>
              <w:tabs>
                <w:tab w:val="left" w:pos="1710"/>
                <w:tab w:val="left" w:pos="2070"/>
              </w:tabs>
              <w:jc w:val="both"/>
              <w:rPr>
                <w:rFonts w:ascii="Book Antiqua" w:hAnsi="Book Antiqua"/>
                <w:sz w:val="22"/>
                <w:szCs w:val="22"/>
              </w:rPr>
            </w:pPr>
            <w:r>
              <w:rPr>
                <w:rFonts w:ascii="Book Antiqua" w:hAnsi="Book Antiqua"/>
                <w:sz w:val="22"/>
                <w:szCs w:val="22"/>
              </w:rPr>
              <w:lastRenderedPageBreak/>
              <w:t>Rent collection charges (250,000 × 6%)</w:t>
            </w:r>
          </w:p>
        </w:tc>
        <w:tc>
          <w:tcPr>
            <w:tcW w:w="1372" w:type="dxa"/>
            <w:tcBorders>
              <w:top w:val="nil"/>
              <w:left w:val="single" w:sz="12" w:space="0" w:color="auto"/>
              <w:bottom w:val="nil"/>
              <w:right w:val="single" w:sz="12" w:space="0" w:color="auto"/>
            </w:tcBorders>
          </w:tcPr>
          <w:p w:rsidR="0018769A" w:rsidRDefault="0018769A" w:rsidP="008F00F2">
            <w:pPr>
              <w:tabs>
                <w:tab w:val="left" w:pos="1710"/>
                <w:tab w:val="left" w:pos="2070"/>
              </w:tabs>
              <w:jc w:val="right"/>
              <w:rPr>
                <w:rFonts w:ascii="Book Antiqua" w:hAnsi="Book Antiqua"/>
                <w:sz w:val="22"/>
                <w:szCs w:val="22"/>
              </w:rPr>
            </w:pPr>
            <w:r>
              <w:rPr>
                <w:rFonts w:ascii="Book Antiqua" w:hAnsi="Book Antiqua"/>
                <w:sz w:val="22"/>
                <w:szCs w:val="22"/>
              </w:rPr>
              <w:t>(15,000)</w:t>
            </w:r>
          </w:p>
        </w:tc>
      </w:tr>
      <w:tr w:rsidR="0018769A" w:rsidTr="00F33E8A">
        <w:tc>
          <w:tcPr>
            <w:tcW w:w="7290" w:type="dxa"/>
            <w:tcBorders>
              <w:right w:val="single" w:sz="12" w:space="0" w:color="auto"/>
            </w:tcBorders>
          </w:tcPr>
          <w:p w:rsidR="0018769A" w:rsidRDefault="0018769A" w:rsidP="008F00F2">
            <w:pPr>
              <w:tabs>
                <w:tab w:val="left" w:pos="1710"/>
                <w:tab w:val="left" w:pos="2070"/>
              </w:tabs>
              <w:jc w:val="both"/>
              <w:rPr>
                <w:rFonts w:ascii="Book Antiqua" w:hAnsi="Book Antiqua"/>
                <w:sz w:val="22"/>
                <w:szCs w:val="22"/>
              </w:rPr>
            </w:pPr>
            <w:r>
              <w:rPr>
                <w:rFonts w:ascii="Book Antiqua" w:hAnsi="Book Antiqua"/>
                <w:sz w:val="22"/>
                <w:szCs w:val="22"/>
              </w:rPr>
              <w:t>(Lower of actual expenditure or 6% of rent is admissible)</w:t>
            </w:r>
          </w:p>
        </w:tc>
        <w:tc>
          <w:tcPr>
            <w:tcW w:w="1372" w:type="dxa"/>
            <w:tcBorders>
              <w:top w:val="nil"/>
              <w:left w:val="single" w:sz="12" w:space="0" w:color="auto"/>
              <w:bottom w:val="single" w:sz="12" w:space="0" w:color="auto"/>
              <w:right w:val="single" w:sz="12" w:space="0" w:color="auto"/>
            </w:tcBorders>
          </w:tcPr>
          <w:p w:rsidR="0018769A" w:rsidRDefault="0018769A" w:rsidP="008F00F2">
            <w:pPr>
              <w:tabs>
                <w:tab w:val="left" w:pos="1710"/>
                <w:tab w:val="left" w:pos="2070"/>
              </w:tabs>
              <w:jc w:val="right"/>
              <w:rPr>
                <w:rFonts w:ascii="Book Antiqua" w:hAnsi="Book Antiqua"/>
                <w:sz w:val="22"/>
                <w:szCs w:val="22"/>
              </w:rPr>
            </w:pPr>
          </w:p>
        </w:tc>
      </w:tr>
      <w:tr w:rsidR="0018769A" w:rsidTr="00F33E8A">
        <w:tc>
          <w:tcPr>
            <w:tcW w:w="7290" w:type="dxa"/>
          </w:tcPr>
          <w:p w:rsidR="0018769A" w:rsidRDefault="0018769A" w:rsidP="008F00F2">
            <w:pPr>
              <w:tabs>
                <w:tab w:val="left" w:pos="1710"/>
                <w:tab w:val="left" w:pos="2070"/>
              </w:tabs>
              <w:jc w:val="both"/>
              <w:rPr>
                <w:rFonts w:ascii="Book Antiqua" w:hAnsi="Book Antiqua"/>
                <w:sz w:val="22"/>
                <w:szCs w:val="22"/>
              </w:rPr>
            </w:pPr>
          </w:p>
        </w:tc>
        <w:tc>
          <w:tcPr>
            <w:tcW w:w="1372" w:type="dxa"/>
            <w:tcBorders>
              <w:top w:val="single" w:sz="12" w:space="0" w:color="auto"/>
              <w:bottom w:val="single" w:sz="12" w:space="0" w:color="auto"/>
            </w:tcBorders>
          </w:tcPr>
          <w:p w:rsidR="0018769A" w:rsidRDefault="0018769A" w:rsidP="008F00F2">
            <w:pPr>
              <w:tabs>
                <w:tab w:val="left" w:pos="1710"/>
                <w:tab w:val="left" w:pos="2070"/>
              </w:tabs>
              <w:jc w:val="right"/>
              <w:rPr>
                <w:rFonts w:ascii="Book Antiqua" w:hAnsi="Book Antiqua"/>
                <w:sz w:val="22"/>
                <w:szCs w:val="22"/>
              </w:rPr>
            </w:pPr>
            <w:r>
              <w:rPr>
                <w:rFonts w:ascii="Book Antiqua" w:hAnsi="Book Antiqua"/>
                <w:sz w:val="22"/>
                <w:szCs w:val="22"/>
              </w:rPr>
              <w:t>(263,750)</w:t>
            </w:r>
          </w:p>
        </w:tc>
      </w:tr>
      <w:tr w:rsidR="0018769A" w:rsidTr="00F33E8A">
        <w:tc>
          <w:tcPr>
            <w:tcW w:w="7290" w:type="dxa"/>
          </w:tcPr>
          <w:p w:rsidR="0018769A" w:rsidRDefault="0018769A" w:rsidP="008F00F2">
            <w:pPr>
              <w:tabs>
                <w:tab w:val="left" w:pos="1710"/>
                <w:tab w:val="left" w:pos="2070"/>
              </w:tabs>
              <w:jc w:val="both"/>
              <w:rPr>
                <w:rFonts w:ascii="Book Antiqua" w:hAnsi="Book Antiqua"/>
                <w:sz w:val="22"/>
                <w:szCs w:val="22"/>
              </w:rPr>
            </w:pPr>
          </w:p>
        </w:tc>
        <w:tc>
          <w:tcPr>
            <w:tcW w:w="1372" w:type="dxa"/>
            <w:tcBorders>
              <w:top w:val="single" w:sz="12" w:space="0" w:color="auto"/>
              <w:bottom w:val="single" w:sz="12" w:space="0" w:color="auto"/>
            </w:tcBorders>
          </w:tcPr>
          <w:p w:rsidR="0018769A" w:rsidRDefault="0018769A" w:rsidP="008F00F2">
            <w:pPr>
              <w:tabs>
                <w:tab w:val="left" w:pos="1710"/>
                <w:tab w:val="left" w:pos="2070"/>
              </w:tabs>
              <w:jc w:val="right"/>
              <w:rPr>
                <w:rFonts w:ascii="Book Antiqua" w:hAnsi="Book Antiqua"/>
                <w:sz w:val="22"/>
                <w:szCs w:val="22"/>
              </w:rPr>
            </w:pPr>
            <w:r>
              <w:rPr>
                <w:rFonts w:ascii="Book Antiqua" w:hAnsi="Book Antiqua"/>
                <w:sz w:val="22"/>
                <w:szCs w:val="22"/>
              </w:rPr>
              <w:t>(13,750)</w:t>
            </w:r>
          </w:p>
        </w:tc>
      </w:tr>
      <w:tr w:rsidR="00452F53" w:rsidTr="00F33E8A">
        <w:tc>
          <w:tcPr>
            <w:tcW w:w="7290" w:type="dxa"/>
          </w:tcPr>
          <w:p w:rsidR="00452F53" w:rsidRPr="00452F53" w:rsidRDefault="00452F53" w:rsidP="008F00F2">
            <w:pPr>
              <w:tabs>
                <w:tab w:val="left" w:pos="1710"/>
                <w:tab w:val="left" w:pos="2070"/>
              </w:tabs>
              <w:jc w:val="both"/>
              <w:rPr>
                <w:rFonts w:ascii="Book Antiqua" w:hAnsi="Book Antiqua"/>
                <w:b/>
                <w:sz w:val="22"/>
                <w:szCs w:val="22"/>
              </w:rPr>
            </w:pPr>
            <w:r>
              <w:rPr>
                <w:rFonts w:ascii="Book Antiqua" w:hAnsi="Book Antiqua"/>
                <w:b/>
                <w:sz w:val="22"/>
                <w:szCs w:val="22"/>
              </w:rPr>
              <w:t>Capital Gain:</w:t>
            </w:r>
          </w:p>
        </w:tc>
        <w:tc>
          <w:tcPr>
            <w:tcW w:w="1372" w:type="dxa"/>
            <w:tcBorders>
              <w:top w:val="single" w:sz="12" w:space="0" w:color="auto"/>
              <w:bottom w:val="single" w:sz="12" w:space="0" w:color="auto"/>
            </w:tcBorders>
          </w:tcPr>
          <w:p w:rsidR="00452F53" w:rsidRDefault="00452F53" w:rsidP="008F00F2">
            <w:pPr>
              <w:tabs>
                <w:tab w:val="left" w:pos="1710"/>
                <w:tab w:val="left" w:pos="2070"/>
              </w:tabs>
              <w:jc w:val="right"/>
              <w:rPr>
                <w:rFonts w:ascii="Book Antiqua" w:hAnsi="Book Antiqua"/>
                <w:sz w:val="22"/>
                <w:szCs w:val="22"/>
              </w:rPr>
            </w:pPr>
          </w:p>
        </w:tc>
      </w:tr>
      <w:tr w:rsidR="00452F53" w:rsidTr="00F33E8A">
        <w:tc>
          <w:tcPr>
            <w:tcW w:w="7290" w:type="dxa"/>
          </w:tcPr>
          <w:p w:rsidR="00452F53" w:rsidRPr="00452F53" w:rsidRDefault="00452F53" w:rsidP="008F00F2">
            <w:pPr>
              <w:tabs>
                <w:tab w:val="left" w:pos="1710"/>
                <w:tab w:val="left" w:pos="2070"/>
              </w:tabs>
              <w:jc w:val="both"/>
              <w:rPr>
                <w:rFonts w:ascii="Book Antiqua" w:hAnsi="Book Antiqua"/>
                <w:sz w:val="22"/>
                <w:szCs w:val="22"/>
              </w:rPr>
            </w:pPr>
            <w:r>
              <w:rPr>
                <w:rFonts w:ascii="Book Antiqua" w:hAnsi="Book Antiqua"/>
                <w:sz w:val="22"/>
                <w:szCs w:val="22"/>
              </w:rPr>
              <w:t>Consideration received on sale of 1,200 shares in Mio Ltd. (1,200 × Rs. 50)</w:t>
            </w:r>
          </w:p>
        </w:tc>
        <w:tc>
          <w:tcPr>
            <w:tcW w:w="1372" w:type="dxa"/>
            <w:tcBorders>
              <w:top w:val="single" w:sz="12" w:space="0" w:color="auto"/>
              <w:bottom w:val="single" w:sz="2" w:space="0" w:color="auto"/>
            </w:tcBorders>
          </w:tcPr>
          <w:p w:rsidR="00452F53" w:rsidRDefault="00452F53" w:rsidP="008F00F2">
            <w:pPr>
              <w:tabs>
                <w:tab w:val="left" w:pos="1710"/>
                <w:tab w:val="left" w:pos="2070"/>
              </w:tabs>
              <w:jc w:val="right"/>
              <w:rPr>
                <w:rFonts w:ascii="Book Antiqua" w:hAnsi="Book Antiqua"/>
                <w:sz w:val="22"/>
                <w:szCs w:val="22"/>
              </w:rPr>
            </w:pPr>
            <w:r>
              <w:rPr>
                <w:rFonts w:ascii="Book Antiqua" w:hAnsi="Book Antiqua"/>
                <w:sz w:val="22"/>
                <w:szCs w:val="22"/>
              </w:rPr>
              <w:t>60,000</w:t>
            </w:r>
          </w:p>
        </w:tc>
      </w:tr>
      <w:tr w:rsidR="007B74EE" w:rsidTr="00F33E8A">
        <w:tc>
          <w:tcPr>
            <w:tcW w:w="7290" w:type="dxa"/>
          </w:tcPr>
          <w:p w:rsidR="007B74EE" w:rsidRDefault="007B74EE" w:rsidP="008F00F2">
            <w:pPr>
              <w:tabs>
                <w:tab w:val="left" w:pos="1710"/>
                <w:tab w:val="left" w:pos="2070"/>
              </w:tabs>
              <w:jc w:val="both"/>
              <w:rPr>
                <w:rFonts w:ascii="Book Antiqua" w:hAnsi="Book Antiqua"/>
                <w:sz w:val="22"/>
                <w:szCs w:val="22"/>
              </w:rPr>
            </w:pPr>
            <w:r>
              <w:rPr>
                <w:rFonts w:ascii="Book Antiqua" w:hAnsi="Book Antiqua"/>
                <w:sz w:val="22"/>
                <w:szCs w:val="22"/>
              </w:rPr>
              <w:t>Less: Cost of acquisition ((12,800 × 35) ÷ (12,800 + 1,200) × 1,200)</w:t>
            </w:r>
          </w:p>
        </w:tc>
        <w:tc>
          <w:tcPr>
            <w:tcW w:w="1372" w:type="dxa"/>
            <w:tcBorders>
              <w:top w:val="single" w:sz="2" w:space="0" w:color="auto"/>
              <w:bottom w:val="single" w:sz="2" w:space="0" w:color="auto"/>
            </w:tcBorders>
          </w:tcPr>
          <w:p w:rsidR="007B74EE" w:rsidRDefault="007B74EE" w:rsidP="008F00F2">
            <w:pPr>
              <w:tabs>
                <w:tab w:val="left" w:pos="1710"/>
                <w:tab w:val="left" w:pos="2070"/>
              </w:tabs>
              <w:jc w:val="right"/>
              <w:rPr>
                <w:rFonts w:ascii="Book Antiqua" w:hAnsi="Book Antiqua"/>
                <w:sz w:val="22"/>
                <w:szCs w:val="22"/>
              </w:rPr>
            </w:pPr>
            <w:r>
              <w:rPr>
                <w:rFonts w:ascii="Book Antiqua" w:hAnsi="Book Antiqua"/>
                <w:sz w:val="22"/>
                <w:szCs w:val="22"/>
              </w:rPr>
              <w:t>(38,400)</w:t>
            </w:r>
          </w:p>
        </w:tc>
      </w:tr>
      <w:tr w:rsidR="007B74EE" w:rsidTr="00F33E8A">
        <w:tc>
          <w:tcPr>
            <w:tcW w:w="7290" w:type="dxa"/>
          </w:tcPr>
          <w:p w:rsidR="007B74EE" w:rsidRDefault="007B74EE" w:rsidP="007B74EE">
            <w:pPr>
              <w:tabs>
                <w:tab w:val="left" w:pos="1710"/>
                <w:tab w:val="left" w:pos="2070"/>
              </w:tabs>
              <w:ind w:left="720"/>
              <w:jc w:val="both"/>
              <w:rPr>
                <w:rFonts w:ascii="Book Antiqua" w:hAnsi="Book Antiqua"/>
                <w:sz w:val="22"/>
                <w:szCs w:val="22"/>
              </w:rPr>
            </w:pPr>
            <w:r>
              <w:rPr>
                <w:rFonts w:ascii="Book Antiqua" w:hAnsi="Book Antiqua"/>
                <w:sz w:val="22"/>
                <w:szCs w:val="22"/>
              </w:rPr>
              <w:t>Incidental expenses (0.5% × 60,000)</w:t>
            </w:r>
          </w:p>
        </w:tc>
        <w:tc>
          <w:tcPr>
            <w:tcW w:w="1372" w:type="dxa"/>
            <w:tcBorders>
              <w:top w:val="single" w:sz="2" w:space="0" w:color="auto"/>
              <w:bottom w:val="double" w:sz="4" w:space="0" w:color="auto"/>
            </w:tcBorders>
          </w:tcPr>
          <w:p w:rsidR="007B74EE" w:rsidRDefault="007B74EE" w:rsidP="008F00F2">
            <w:pPr>
              <w:tabs>
                <w:tab w:val="left" w:pos="1710"/>
                <w:tab w:val="left" w:pos="2070"/>
              </w:tabs>
              <w:jc w:val="right"/>
              <w:rPr>
                <w:rFonts w:ascii="Book Antiqua" w:hAnsi="Book Antiqua"/>
                <w:sz w:val="22"/>
                <w:szCs w:val="22"/>
              </w:rPr>
            </w:pPr>
            <w:r>
              <w:rPr>
                <w:rFonts w:ascii="Book Antiqua" w:hAnsi="Book Antiqua"/>
                <w:sz w:val="22"/>
                <w:szCs w:val="22"/>
              </w:rPr>
              <w:t>(300)</w:t>
            </w:r>
          </w:p>
        </w:tc>
      </w:tr>
      <w:tr w:rsidR="007B74EE" w:rsidTr="00F33E8A">
        <w:tc>
          <w:tcPr>
            <w:tcW w:w="7290" w:type="dxa"/>
          </w:tcPr>
          <w:p w:rsidR="007B74EE" w:rsidRDefault="007B74EE" w:rsidP="007B74EE">
            <w:pPr>
              <w:tabs>
                <w:tab w:val="left" w:pos="1710"/>
                <w:tab w:val="left" w:pos="2070"/>
              </w:tabs>
              <w:jc w:val="both"/>
              <w:rPr>
                <w:rFonts w:ascii="Book Antiqua" w:hAnsi="Book Antiqua"/>
                <w:sz w:val="22"/>
                <w:szCs w:val="22"/>
              </w:rPr>
            </w:pPr>
            <w:r>
              <w:rPr>
                <w:rFonts w:ascii="Book Antiqua" w:hAnsi="Book Antiqua"/>
                <w:sz w:val="22"/>
                <w:szCs w:val="22"/>
              </w:rPr>
              <w:t xml:space="preserve">Net gain on disposal of securities </w:t>
            </w:r>
          </w:p>
        </w:tc>
        <w:tc>
          <w:tcPr>
            <w:tcW w:w="1372" w:type="dxa"/>
            <w:tcBorders>
              <w:top w:val="double" w:sz="4" w:space="0" w:color="auto"/>
              <w:bottom w:val="single" w:sz="4" w:space="0" w:color="auto"/>
            </w:tcBorders>
          </w:tcPr>
          <w:p w:rsidR="007B74EE" w:rsidRDefault="007B74EE" w:rsidP="008F00F2">
            <w:pPr>
              <w:tabs>
                <w:tab w:val="left" w:pos="1710"/>
                <w:tab w:val="left" w:pos="2070"/>
              </w:tabs>
              <w:jc w:val="right"/>
              <w:rPr>
                <w:rFonts w:ascii="Book Antiqua" w:hAnsi="Book Antiqua"/>
                <w:sz w:val="22"/>
                <w:szCs w:val="22"/>
              </w:rPr>
            </w:pPr>
            <w:r>
              <w:rPr>
                <w:rFonts w:ascii="Book Antiqua" w:hAnsi="Book Antiqua"/>
                <w:sz w:val="22"/>
                <w:szCs w:val="22"/>
              </w:rPr>
              <w:t>21,300</w:t>
            </w:r>
          </w:p>
        </w:tc>
      </w:tr>
      <w:tr w:rsidR="007B74EE" w:rsidTr="00F33E8A">
        <w:tc>
          <w:tcPr>
            <w:tcW w:w="7290" w:type="dxa"/>
          </w:tcPr>
          <w:p w:rsidR="007B74EE" w:rsidRDefault="007B74EE" w:rsidP="007B74EE">
            <w:pPr>
              <w:tabs>
                <w:tab w:val="left" w:pos="1710"/>
                <w:tab w:val="left" w:pos="2070"/>
              </w:tabs>
              <w:jc w:val="both"/>
              <w:rPr>
                <w:rFonts w:ascii="Book Antiqua" w:hAnsi="Book Antiqua"/>
                <w:sz w:val="22"/>
                <w:szCs w:val="22"/>
              </w:rPr>
            </w:pPr>
            <w:r>
              <w:rPr>
                <w:rFonts w:ascii="Book Antiqua" w:hAnsi="Book Antiqua"/>
                <w:sz w:val="22"/>
                <w:szCs w:val="22"/>
              </w:rPr>
              <w:t>Since more than 50% of the shares in Mio Limited are held by China Government, the company is treated as a public company for capital gain purposes.</w:t>
            </w:r>
          </w:p>
        </w:tc>
        <w:tc>
          <w:tcPr>
            <w:tcW w:w="1372" w:type="dxa"/>
            <w:tcBorders>
              <w:top w:val="single" w:sz="4" w:space="0" w:color="auto"/>
              <w:bottom w:val="single" w:sz="4" w:space="0" w:color="auto"/>
            </w:tcBorders>
          </w:tcPr>
          <w:p w:rsidR="007B74EE" w:rsidRDefault="007B74EE" w:rsidP="008F00F2">
            <w:pPr>
              <w:tabs>
                <w:tab w:val="left" w:pos="1710"/>
                <w:tab w:val="left" w:pos="2070"/>
              </w:tabs>
              <w:jc w:val="right"/>
              <w:rPr>
                <w:rFonts w:ascii="Book Antiqua" w:hAnsi="Book Antiqua"/>
                <w:sz w:val="22"/>
                <w:szCs w:val="22"/>
              </w:rPr>
            </w:pPr>
          </w:p>
        </w:tc>
      </w:tr>
      <w:tr w:rsidR="007B74EE" w:rsidTr="00F33E8A">
        <w:tc>
          <w:tcPr>
            <w:tcW w:w="7290" w:type="dxa"/>
          </w:tcPr>
          <w:p w:rsidR="007B74EE" w:rsidRDefault="007B74EE" w:rsidP="007B74EE">
            <w:pPr>
              <w:tabs>
                <w:tab w:val="left" w:pos="1710"/>
                <w:tab w:val="left" w:pos="2070"/>
              </w:tabs>
              <w:jc w:val="both"/>
              <w:rPr>
                <w:rFonts w:ascii="Book Antiqua" w:hAnsi="Book Antiqua"/>
                <w:sz w:val="22"/>
                <w:szCs w:val="22"/>
              </w:rPr>
            </w:pPr>
          </w:p>
        </w:tc>
        <w:tc>
          <w:tcPr>
            <w:tcW w:w="1372" w:type="dxa"/>
            <w:tcBorders>
              <w:top w:val="single" w:sz="4" w:space="0" w:color="auto"/>
              <w:bottom w:val="single" w:sz="4" w:space="0" w:color="auto"/>
            </w:tcBorders>
          </w:tcPr>
          <w:p w:rsidR="007B74EE" w:rsidRDefault="007B74EE" w:rsidP="008F00F2">
            <w:pPr>
              <w:tabs>
                <w:tab w:val="left" w:pos="1710"/>
                <w:tab w:val="left" w:pos="2070"/>
              </w:tabs>
              <w:jc w:val="right"/>
              <w:rPr>
                <w:rFonts w:ascii="Book Antiqua" w:hAnsi="Book Antiqua"/>
                <w:sz w:val="22"/>
                <w:szCs w:val="22"/>
              </w:rPr>
            </w:pPr>
          </w:p>
        </w:tc>
      </w:tr>
      <w:tr w:rsidR="007B74EE" w:rsidTr="00F33E8A">
        <w:tc>
          <w:tcPr>
            <w:tcW w:w="7290" w:type="dxa"/>
          </w:tcPr>
          <w:p w:rsidR="007B74EE" w:rsidRPr="007B74EE" w:rsidRDefault="007B74EE" w:rsidP="007B74EE">
            <w:pPr>
              <w:tabs>
                <w:tab w:val="left" w:pos="1710"/>
                <w:tab w:val="left" w:pos="2070"/>
              </w:tabs>
              <w:jc w:val="both"/>
              <w:rPr>
                <w:rFonts w:ascii="Book Antiqua" w:hAnsi="Book Antiqua"/>
                <w:b/>
                <w:sz w:val="22"/>
                <w:szCs w:val="22"/>
              </w:rPr>
            </w:pPr>
            <w:r>
              <w:rPr>
                <w:rFonts w:ascii="Book Antiqua" w:hAnsi="Book Antiqua"/>
                <w:b/>
                <w:sz w:val="22"/>
                <w:szCs w:val="22"/>
              </w:rPr>
              <w:t>Income from business:</w:t>
            </w:r>
          </w:p>
        </w:tc>
        <w:tc>
          <w:tcPr>
            <w:tcW w:w="1372" w:type="dxa"/>
            <w:tcBorders>
              <w:top w:val="single" w:sz="4" w:space="0" w:color="auto"/>
              <w:bottom w:val="single" w:sz="4" w:space="0" w:color="auto"/>
            </w:tcBorders>
          </w:tcPr>
          <w:p w:rsidR="007B74EE" w:rsidRDefault="007B74EE" w:rsidP="008F00F2">
            <w:pPr>
              <w:tabs>
                <w:tab w:val="left" w:pos="1710"/>
                <w:tab w:val="left" w:pos="2070"/>
              </w:tabs>
              <w:jc w:val="right"/>
              <w:rPr>
                <w:rFonts w:ascii="Book Antiqua" w:hAnsi="Book Antiqua"/>
                <w:sz w:val="22"/>
                <w:szCs w:val="22"/>
              </w:rPr>
            </w:pPr>
          </w:p>
        </w:tc>
      </w:tr>
      <w:tr w:rsidR="007B74EE" w:rsidTr="00F33E8A">
        <w:tc>
          <w:tcPr>
            <w:tcW w:w="7290" w:type="dxa"/>
          </w:tcPr>
          <w:p w:rsidR="007B74EE" w:rsidRPr="007B74EE" w:rsidRDefault="007B74EE" w:rsidP="007B74EE">
            <w:pPr>
              <w:tabs>
                <w:tab w:val="left" w:pos="1710"/>
                <w:tab w:val="left" w:pos="2070"/>
              </w:tabs>
              <w:jc w:val="both"/>
              <w:rPr>
                <w:rFonts w:ascii="Book Antiqua" w:hAnsi="Book Antiqua"/>
                <w:sz w:val="22"/>
                <w:szCs w:val="22"/>
              </w:rPr>
            </w:pPr>
            <w:r>
              <w:rPr>
                <w:rFonts w:ascii="Book Antiqua" w:hAnsi="Book Antiqua"/>
                <w:sz w:val="22"/>
                <w:szCs w:val="22"/>
              </w:rPr>
              <w:t>Admission fee received (75×25,000)</w:t>
            </w:r>
          </w:p>
        </w:tc>
        <w:tc>
          <w:tcPr>
            <w:tcW w:w="1372" w:type="dxa"/>
            <w:tcBorders>
              <w:top w:val="single" w:sz="4" w:space="0" w:color="auto"/>
              <w:bottom w:val="single" w:sz="4" w:space="0" w:color="auto"/>
            </w:tcBorders>
          </w:tcPr>
          <w:p w:rsidR="007B74EE" w:rsidRDefault="007B74EE" w:rsidP="008F00F2">
            <w:pPr>
              <w:tabs>
                <w:tab w:val="left" w:pos="1710"/>
                <w:tab w:val="left" w:pos="2070"/>
              </w:tabs>
              <w:jc w:val="right"/>
              <w:rPr>
                <w:rFonts w:ascii="Book Antiqua" w:hAnsi="Book Antiqua"/>
                <w:sz w:val="22"/>
                <w:szCs w:val="22"/>
              </w:rPr>
            </w:pPr>
            <w:r>
              <w:rPr>
                <w:rFonts w:ascii="Book Antiqua" w:hAnsi="Book Antiqua"/>
                <w:sz w:val="22"/>
                <w:szCs w:val="22"/>
              </w:rPr>
              <w:t>1,875,000</w:t>
            </w:r>
          </w:p>
        </w:tc>
      </w:tr>
      <w:tr w:rsidR="007B74EE" w:rsidTr="00F33E8A">
        <w:tc>
          <w:tcPr>
            <w:tcW w:w="7290" w:type="dxa"/>
          </w:tcPr>
          <w:p w:rsidR="007B74EE" w:rsidRDefault="007B74EE" w:rsidP="007B74EE">
            <w:pPr>
              <w:tabs>
                <w:tab w:val="left" w:pos="1710"/>
                <w:tab w:val="left" w:pos="2070"/>
              </w:tabs>
              <w:jc w:val="both"/>
              <w:rPr>
                <w:rFonts w:ascii="Book Antiqua" w:hAnsi="Book Antiqua"/>
                <w:sz w:val="22"/>
                <w:szCs w:val="22"/>
              </w:rPr>
            </w:pPr>
            <w:r>
              <w:rPr>
                <w:rFonts w:ascii="Book Antiqua" w:hAnsi="Book Antiqua"/>
                <w:sz w:val="22"/>
                <w:szCs w:val="22"/>
              </w:rPr>
              <w:t xml:space="preserve">Membership fee received </w:t>
            </w:r>
            <w:r w:rsidR="00B41409">
              <w:rPr>
                <w:rFonts w:ascii="Book Antiqua" w:hAnsi="Book Antiqua"/>
                <w:sz w:val="22"/>
                <w:szCs w:val="22"/>
              </w:rPr>
              <w:t>{(20 ×11+25×6+30×4) × Rs. 5,000}</w:t>
            </w:r>
          </w:p>
        </w:tc>
        <w:tc>
          <w:tcPr>
            <w:tcW w:w="1372" w:type="dxa"/>
            <w:tcBorders>
              <w:top w:val="single" w:sz="4" w:space="0" w:color="auto"/>
              <w:bottom w:val="single" w:sz="18" w:space="0" w:color="auto"/>
            </w:tcBorders>
          </w:tcPr>
          <w:p w:rsidR="007B74EE" w:rsidRDefault="00B41409" w:rsidP="008F00F2">
            <w:pPr>
              <w:tabs>
                <w:tab w:val="left" w:pos="1710"/>
                <w:tab w:val="left" w:pos="2070"/>
              </w:tabs>
              <w:jc w:val="right"/>
              <w:rPr>
                <w:rFonts w:ascii="Book Antiqua" w:hAnsi="Book Antiqua"/>
                <w:sz w:val="22"/>
                <w:szCs w:val="22"/>
              </w:rPr>
            </w:pPr>
            <w:r>
              <w:rPr>
                <w:rFonts w:ascii="Book Antiqua" w:hAnsi="Book Antiqua"/>
                <w:sz w:val="22"/>
                <w:szCs w:val="22"/>
              </w:rPr>
              <w:t>2,450,000</w:t>
            </w:r>
          </w:p>
        </w:tc>
      </w:tr>
      <w:tr w:rsidR="00B41409" w:rsidTr="00F33E8A">
        <w:tc>
          <w:tcPr>
            <w:tcW w:w="7290" w:type="dxa"/>
          </w:tcPr>
          <w:p w:rsidR="00B41409" w:rsidRDefault="00B41409" w:rsidP="007B74EE">
            <w:pPr>
              <w:tabs>
                <w:tab w:val="left" w:pos="1710"/>
                <w:tab w:val="left" w:pos="2070"/>
              </w:tabs>
              <w:jc w:val="both"/>
              <w:rPr>
                <w:rFonts w:ascii="Book Antiqua" w:hAnsi="Book Antiqua"/>
                <w:sz w:val="22"/>
                <w:szCs w:val="22"/>
              </w:rPr>
            </w:pPr>
          </w:p>
        </w:tc>
        <w:tc>
          <w:tcPr>
            <w:tcW w:w="1372" w:type="dxa"/>
            <w:tcBorders>
              <w:top w:val="single" w:sz="18" w:space="0" w:color="auto"/>
              <w:bottom w:val="single" w:sz="2" w:space="0" w:color="auto"/>
            </w:tcBorders>
          </w:tcPr>
          <w:p w:rsidR="00B41409" w:rsidRDefault="00B41409" w:rsidP="008F00F2">
            <w:pPr>
              <w:tabs>
                <w:tab w:val="left" w:pos="1710"/>
                <w:tab w:val="left" w:pos="2070"/>
              </w:tabs>
              <w:jc w:val="right"/>
              <w:rPr>
                <w:rFonts w:ascii="Book Antiqua" w:hAnsi="Book Antiqua"/>
                <w:sz w:val="22"/>
                <w:szCs w:val="22"/>
              </w:rPr>
            </w:pPr>
            <w:r>
              <w:rPr>
                <w:rFonts w:ascii="Book Antiqua" w:hAnsi="Book Antiqua"/>
                <w:sz w:val="22"/>
                <w:szCs w:val="22"/>
              </w:rPr>
              <w:t>4,325,000</w:t>
            </w:r>
          </w:p>
        </w:tc>
      </w:tr>
      <w:tr w:rsidR="00B41409" w:rsidTr="00F33E8A">
        <w:tc>
          <w:tcPr>
            <w:tcW w:w="7290" w:type="dxa"/>
          </w:tcPr>
          <w:p w:rsidR="00B41409" w:rsidRDefault="00B41409" w:rsidP="007B74EE">
            <w:pPr>
              <w:tabs>
                <w:tab w:val="left" w:pos="1710"/>
                <w:tab w:val="left" w:pos="2070"/>
              </w:tabs>
              <w:jc w:val="both"/>
              <w:rPr>
                <w:rFonts w:ascii="Book Antiqua" w:hAnsi="Book Antiqua"/>
                <w:sz w:val="22"/>
                <w:szCs w:val="22"/>
              </w:rPr>
            </w:pPr>
            <w:r>
              <w:rPr>
                <w:rFonts w:ascii="Book Antiqua" w:hAnsi="Book Antiqua"/>
                <w:sz w:val="22"/>
                <w:szCs w:val="22"/>
              </w:rPr>
              <w:t>Less: Admissible expenses:</w:t>
            </w:r>
          </w:p>
        </w:tc>
        <w:tc>
          <w:tcPr>
            <w:tcW w:w="1372" w:type="dxa"/>
            <w:tcBorders>
              <w:top w:val="single" w:sz="2" w:space="0" w:color="auto"/>
              <w:bottom w:val="single" w:sz="2" w:space="0" w:color="auto"/>
            </w:tcBorders>
          </w:tcPr>
          <w:p w:rsidR="00B41409" w:rsidRDefault="00B41409" w:rsidP="008F00F2">
            <w:pPr>
              <w:tabs>
                <w:tab w:val="left" w:pos="1710"/>
                <w:tab w:val="left" w:pos="2070"/>
              </w:tabs>
              <w:jc w:val="right"/>
              <w:rPr>
                <w:rFonts w:ascii="Book Antiqua" w:hAnsi="Book Antiqua"/>
                <w:sz w:val="22"/>
                <w:szCs w:val="22"/>
              </w:rPr>
            </w:pPr>
          </w:p>
        </w:tc>
      </w:tr>
      <w:tr w:rsidR="00B41409" w:rsidTr="00F33E8A">
        <w:tc>
          <w:tcPr>
            <w:tcW w:w="7290" w:type="dxa"/>
          </w:tcPr>
          <w:p w:rsidR="00B41409" w:rsidRDefault="00B41409" w:rsidP="007B74EE">
            <w:pPr>
              <w:tabs>
                <w:tab w:val="left" w:pos="1710"/>
                <w:tab w:val="left" w:pos="2070"/>
              </w:tabs>
              <w:jc w:val="both"/>
              <w:rPr>
                <w:rFonts w:ascii="Book Antiqua" w:hAnsi="Book Antiqua"/>
                <w:sz w:val="22"/>
                <w:szCs w:val="22"/>
              </w:rPr>
            </w:pPr>
            <w:r>
              <w:rPr>
                <w:rFonts w:ascii="Book Antiqua" w:hAnsi="Book Antiqua"/>
                <w:sz w:val="22"/>
                <w:szCs w:val="22"/>
              </w:rPr>
              <w:t>Salaries paid:   Saif (inadmissible being the owner of the club)</w:t>
            </w:r>
          </w:p>
        </w:tc>
        <w:tc>
          <w:tcPr>
            <w:tcW w:w="1372" w:type="dxa"/>
            <w:tcBorders>
              <w:top w:val="single" w:sz="2" w:space="0" w:color="auto"/>
              <w:bottom w:val="single" w:sz="2" w:space="0" w:color="auto"/>
            </w:tcBorders>
          </w:tcPr>
          <w:p w:rsidR="00B41409" w:rsidRDefault="00B41409" w:rsidP="008F00F2">
            <w:pPr>
              <w:tabs>
                <w:tab w:val="left" w:pos="1710"/>
                <w:tab w:val="left" w:pos="2070"/>
              </w:tabs>
              <w:jc w:val="right"/>
              <w:rPr>
                <w:rFonts w:ascii="Book Antiqua" w:hAnsi="Book Antiqua"/>
                <w:sz w:val="22"/>
                <w:szCs w:val="22"/>
              </w:rPr>
            </w:pPr>
          </w:p>
        </w:tc>
      </w:tr>
      <w:tr w:rsidR="00B41409" w:rsidTr="00F33E8A">
        <w:tc>
          <w:tcPr>
            <w:tcW w:w="7290" w:type="dxa"/>
          </w:tcPr>
          <w:p w:rsidR="00B41409" w:rsidRPr="00B41409" w:rsidRDefault="00B41409" w:rsidP="00B41409">
            <w:pPr>
              <w:pStyle w:val="ListParagraph"/>
              <w:numPr>
                <w:ilvl w:val="0"/>
                <w:numId w:val="17"/>
              </w:numPr>
              <w:tabs>
                <w:tab w:val="left" w:pos="1710"/>
                <w:tab w:val="left" w:pos="2070"/>
              </w:tabs>
              <w:jc w:val="both"/>
              <w:rPr>
                <w:rFonts w:ascii="Book Antiqua" w:hAnsi="Book Antiqua"/>
              </w:rPr>
            </w:pPr>
            <w:r>
              <w:rPr>
                <w:rFonts w:ascii="Book Antiqua" w:hAnsi="Book Antiqua"/>
              </w:rPr>
              <w:t>Son (45,000 × 11)</w:t>
            </w:r>
          </w:p>
        </w:tc>
        <w:tc>
          <w:tcPr>
            <w:tcW w:w="1372" w:type="dxa"/>
            <w:tcBorders>
              <w:top w:val="single" w:sz="2" w:space="0" w:color="auto"/>
              <w:bottom w:val="single" w:sz="2" w:space="0" w:color="auto"/>
            </w:tcBorders>
          </w:tcPr>
          <w:p w:rsidR="00B41409" w:rsidRDefault="00B41409" w:rsidP="008F00F2">
            <w:pPr>
              <w:tabs>
                <w:tab w:val="left" w:pos="1710"/>
                <w:tab w:val="left" w:pos="2070"/>
              </w:tabs>
              <w:jc w:val="right"/>
              <w:rPr>
                <w:rFonts w:ascii="Book Antiqua" w:hAnsi="Book Antiqua"/>
                <w:sz w:val="22"/>
                <w:szCs w:val="22"/>
              </w:rPr>
            </w:pPr>
            <w:r>
              <w:rPr>
                <w:rFonts w:ascii="Book Antiqua" w:hAnsi="Book Antiqua"/>
                <w:sz w:val="22"/>
                <w:szCs w:val="22"/>
              </w:rPr>
              <w:t>(495,000)</w:t>
            </w:r>
          </w:p>
        </w:tc>
      </w:tr>
      <w:tr w:rsidR="00B41409" w:rsidTr="00F33E8A">
        <w:tc>
          <w:tcPr>
            <w:tcW w:w="7290" w:type="dxa"/>
          </w:tcPr>
          <w:p w:rsidR="00B41409" w:rsidRPr="00B41409" w:rsidRDefault="00B41409" w:rsidP="00B41409">
            <w:pPr>
              <w:tabs>
                <w:tab w:val="left" w:pos="1710"/>
                <w:tab w:val="left" w:pos="2070"/>
              </w:tabs>
              <w:jc w:val="both"/>
              <w:rPr>
                <w:rFonts w:ascii="Book Antiqua" w:hAnsi="Book Antiqua"/>
              </w:rPr>
            </w:pPr>
            <w:r>
              <w:rPr>
                <w:rFonts w:ascii="Book Antiqua" w:hAnsi="Book Antiqua"/>
              </w:rPr>
              <w:t>Fines (inadmissible)</w:t>
            </w:r>
          </w:p>
        </w:tc>
        <w:tc>
          <w:tcPr>
            <w:tcW w:w="1372" w:type="dxa"/>
            <w:tcBorders>
              <w:top w:val="single" w:sz="2" w:space="0" w:color="auto"/>
              <w:bottom w:val="single" w:sz="2" w:space="0" w:color="auto"/>
            </w:tcBorders>
          </w:tcPr>
          <w:p w:rsidR="00B41409" w:rsidRDefault="00B41409" w:rsidP="008F00F2">
            <w:pPr>
              <w:tabs>
                <w:tab w:val="left" w:pos="1710"/>
                <w:tab w:val="left" w:pos="2070"/>
              </w:tabs>
              <w:jc w:val="right"/>
              <w:rPr>
                <w:rFonts w:ascii="Book Antiqua" w:hAnsi="Book Antiqua"/>
                <w:sz w:val="22"/>
                <w:szCs w:val="22"/>
              </w:rPr>
            </w:pPr>
            <w:r>
              <w:rPr>
                <w:rFonts w:ascii="Book Antiqua" w:hAnsi="Book Antiqua"/>
                <w:sz w:val="22"/>
                <w:szCs w:val="22"/>
              </w:rPr>
              <w:t>-</w:t>
            </w:r>
          </w:p>
        </w:tc>
      </w:tr>
      <w:tr w:rsidR="00B41409" w:rsidTr="00F33E8A">
        <w:tc>
          <w:tcPr>
            <w:tcW w:w="7290" w:type="dxa"/>
          </w:tcPr>
          <w:p w:rsidR="00B41409" w:rsidRDefault="00B41409" w:rsidP="00B41409">
            <w:pPr>
              <w:tabs>
                <w:tab w:val="left" w:pos="1710"/>
                <w:tab w:val="left" w:pos="2070"/>
              </w:tabs>
              <w:jc w:val="both"/>
              <w:rPr>
                <w:rFonts w:ascii="Book Antiqua" w:hAnsi="Book Antiqua"/>
              </w:rPr>
            </w:pPr>
            <w:r>
              <w:rPr>
                <w:rFonts w:ascii="Book Antiqua" w:hAnsi="Book Antiqua"/>
              </w:rPr>
              <w:t>Cost of repair of electrical wiring</w:t>
            </w:r>
          </w:p>
        </w:tc>
        <w:tc>
          <w:tcPr>
            <w:tcW w:w="1372" w:type="dxa"/>
            <w:tcBorders>
              <w:top w:val="single" w:sz="2" w:space="0" w:color="auto"/>
              <w:bottom w:val="single" w:sz="2" w:space="0" w:color="auto"/>
            </w:tcBorders>
          </w:tcPr>
          <w:p w:rsidR="00B41409" w:rsidRDefault="00B41409" w:rsidP="008F00F2">
            <w:pPr>
              <w:tabs>
                <w:tab w:val="left" w:pos="1710"/>
                <w:tab w:val="left" w:pos="2070"/>
              </w:tabs>
              <w:jc w:val="right"/>
              <w:rPr>
                <w:rFonts w:ascii="Book Antiqua" w:hAnsi="Book Antiqua"/>
                <w:sz w:val="22"/>
                <w:szCs w:val="22"/>
              </w:rPr>
            </w:pPr>
            <w:r>
              <w:rPr>
                <w:rFonts w:ascii="Book Antiqua" w:hAnsi="Book Antiqua"/>
                <w:sz w:val="22"/>
                <w:szCs w:val="22"/>
              </w:rPr>
              <w:t>(85,000)</w:t>
            </w:r>
          </w:p>
        </w:tc>
      </w:tr>
      <w:tr w:rsidR="00B41409" w:rsidTr="00F33E8A">
        <w:tc>
          <w:tcPr>
            <w:tcW w:w="7290" w:type="dxa"/>
          </w:tcPr>
          <w:p w:rsidR="00B41409" w:rsidRDefault="00B41409" w:rsidP="00B41409">
            <w:pPr>
              <w:tabs>
                <w:tab w:val="left" w:pos="1710"/>
                <w:tab w:val="left" w:pos="2070"/>
              </w:tabs>
              <w:jc w:val="both"/>
              <w:rPr>
                <w:rFonts w:ascii="Book Antiqua" w:hAnsi="Book Antiqua"/>
              </w:rPr>
            </w:pPr>
            <w:r>
              <w:rPr>
                <w:rFonts w:ascii="Book Antiqua" w:hAnsi="Book Antiqua"/>
              </w:rPr>
              <w:t xml:space="preserve">Depreciation: </w:t>
            </w:r>
          </w:p>
        </w:tc>
        <w:tc>
          <w:tcPr>
            <w:tcW w:w="1372" w:type="dxa"/>
            <w:tcBorders>
              <w:top w:val="single" w:sz="2" w:space="0" w:color="auto"/>
              <w:bottom w:val="single" w:sz="2" w:space="0" w:color="auto"/>
            </w:tcBorders>
          </w:tcPr>
          <w:p w:rsidR="00B41409" w:rsidRDefault="00B41409" w:rsidP="008F00F2">
            <w:pPr>
              <w:tabs>
                <w:tab w:val="left" w:pos="1710"/>
                <w:tab w:val="left" w:pos="2070"/>
              </w:tabs>
              <w:jc w:val="right"/>
              <w:rPr>
                <w:rFonts w:ascii="Book Antiqua" w:hAnsi="Book Antiqua"/>
                <w:sz w:val="22"/>
                <w:szCs w:val="22"/>
              </w:rPr>
            </w:pPr>
          </w:p>
        </w:tc>
      </w:tr>
      <w:tr w:rsidR="00B41409" w:rsidTr="00F33E8A">
        <w:tc>
          <w:tcPr>
            <w:tcW w:w="7290" w:type="dxa"/>
          </w:tcPr>
          <w:p w:rsidR="00B41409" w:rsidRPr="00B41409" w:rsidRDefault="00B41409" w:rsidP="00B41409">
            <w:pPr>
              <w:pStyle w:val="ListParagraph"/>
              <w:numPr>
                <w:ilvl w:val="0"/>
                <w:numId w:val="17"/>
              </w:numPr>
              <w:tabs>
                <w:tab w:val="left" w:pos="1710"/>
                <w:tab w:val="left" w:pos="2070"/>
              </w:tabs>
              <w:jc w:val="both"/>
              <w:rPr>
                <w:rFonts w:ascii="Book Antiqua" w:hAnsi="Book Antiqua"/>
              </w:rPr>
            </w:pPr>
            <w:r>
              <w:rPr>
                <w:rFonts w:ascii="Book Antiqua" w:hAnsi="Book Antiqua"/>
              </w:rPr>
              <w:t xml:space="preserve">Fitness machines                                                                     </w:t>
            </w:r>
            <w:r w:rsidR="00F33E8A">
              <w:rPr>
                <w:rFonts w:ascii="Book Antiqua" w:hAnsi="Book Antiqua"/>
              </w:rPr>
              <w:t xml:space="preserve">   </w:t>
            </w:r>
            <w:r>
              <w:rPr>
                <w:rFonts w:ascii="Book Antiqua" w:hAnsi="Book Antiqua"/>
              </w:rPr>
              <w:t xml:space="preserve">  </w:t>
            </w:r>
            <w:r w:rsidRPr="00B41409">
              <w:rPr>
                <w:rFonts w:ascii="Book Antiqua" w:hAnsi="Book Antiqua"/>
                <w:b/>
              </w:rPr>
              <w:t>W-3</w:t>
            </w:r>
          </w:p>
        </w:tc>
        <w:tc>
          <w:tcPr>
            <w:tcW w:w="1372" w:type="dxa"/>
            <w:tcBorders>
              <w:top w:val="single" w:sz="2" w:space="0" w:color="auto"/>
              <w:bottom w:val="single" w:sz="2" w:space="0" w:color="auto"/>
            </w:tcBorders>
          </w:tcPr>
          <w:p w:rsidR="00B41409" w:rsidRDefault="00B41409" w:rsidP="008F00F2">
            <w:pPr>
              <w:tabs>
                <w:tab w:val="left" w:pos="1710"/>
                <w:tab w:val="left" w:pos="2070"/>
              </w:tabs>
              <w:jc w:val="right"/>
              <w:rPr>
                <w:rFonts w:ascii="Book Antiqua" w:hAnsi="Book Antiqua"/>
                <w:sz w:val="22"/>
                <w:szCs w:val="22"/>
              </w:rPr>
            </w:pPr>
            <w:r>
              <w:rPr>
                <w:rFonts w:ascii="Book Antiqua" w:hAnsi="Book Antiqua"/>
                <w:sz w:val="22"/>
                <w:szCs w:val="22"/>
              </w:rPr>
              <w:t>(996,875)</w:t>
            </w:r>
          </w:p>
        </w:tc>
      </w:tr>
      <w:tr w:rsidR="00B41409" w:rsidTr="00F33E8A">
        <w:tc>
          <w:tcPr>
            <w:tcW w:w="7290" w:type="dxa"/>
          </w:tcPr>
          <w:p w:rsidR="00B41409" w:rsidRDefault="00B41409" w:rsidP="00B41409">
            <w:pPr>
              <w:pStyle w:val="ListParagraph"/>
              <w:numPr>
                <w:ilvl w:val="0"/>
                <w:numId w:val="17"/>
              </w:numPr>
              <w:tabs>
                <w:tab w:val="left" w:pos="1710"/>
                <w:tab w:val="left" w:pos="2070"/>
              </w:tabs>
              <w:jc w:val="both"/>
              <w:rPr>
                <w:rFonts w:ascii="Book Antiqua" w:hAnsi="Book Antiqua"/>
              </w:rPr>
            </w:pPr>
            <w:r>
              <w:rPr>
                <w:rFonts w:ascii="Book Antiqua" w:hAnsi="Book Antiqua"/>
              </w:rPr>
              <w:t xml:space="preserve">Fire Screen                                                                             </w:t>
            </w:r>
            <w:r w:rsidR="00F33E8A">
              <w:rPr>
                <w:rFonts w:ascii="Book Antiqua" w:hAnsi="Book Antiqua"/>
              </w:rPr>
              <w:t xml:space="preserve">   </w:t>
            </w:r>
            <w:r>
              <w:rPr>
                <w:rFonts w:ascii="Book Antiqua" w:hAnsi="Book Antiqua"/>
              </w:rPr>
              <w:t xml:space="preserve">     </w:t>
            </w:r>
            <w:r w:rsidRPr="00B41409">
              <w:rPr>
                <w:rFonts w:ascii="Book Antiqua" w:hAnsi="Book Antiqua"/>
                <w:b/>
              </w:rPr>
              <w:t>W-3</w:t>
            </w:r>
          </w:p>
        </w:tc>
        <w:tc>
          <w:tcPr>
            <w:tcW w:w="1372" w:type="dxa"/>
            <w:tcBorders>
              <w:top w:val="single" w:sz="2" w:space="0" w:color="auto"/>
              <w:bottom w:val="single" w:sz="2" w:space="0" w:color="auto"/>
            </w:tcBorders>
          </w:tcPr>
          <w:p w:rsidR="00B41409" w:rsidRDefault="00B41409" w:rsidP="008F00F2">
            <w:pPr>
              <w:tabs>
                <w:tab w:val="left" w:pos="1710"/>
                <w:tab w:val="left" w:pos="2070"/>
              </w:tabs>
              <w:jc w:val="right"/>
              <w:rPr>
                <w:rFonts w:ascii="Book Antiqua" w:hAnsi="Book Antiqua"/>
                <w:sz w:val="22"/>
                <w:szCs w:val="22"/>
              </w:rPr>
            </w:pPr>
            <w:r>
              <w:rPr>
                <w:rFonts w:ascii="Book Antiqua" w:hAnsi="Book Antiqua"/>
                <w:sz w:val="22"/>
                <w:szCs w:val="22"/>
              </w:rPr>
              <w:t>(72,500)</w:t>
            </w:r>
          </w:p>
        </w:tc>
      </w:tr>
      <w:tr w:rsidR="00B41409" w:rsidTr="00F33E8A">
        <w:tc>
          <w:tcPr>
            <w:tcW w:w="7290" w:type="dxa"/>
          </w:tcPr>
          <w:p w:rsidR="00B41409" w:rsidRPr="00B41409" w:rsidRDefault="00B41409" w:rsidP="00B41409">
            <w:pPr>
              <w:tabs>
                <w:tab w:val="left" w:pos="1710"/>
                <w:tab w:val="left" w:pos="2070"/>
              </w:tabs>
              <w:jc w:val="both"/>
              <w:rPr>
                <w:rFonts w:ascii="Book Antiqua" w:hAnsi="Book Antiqua"/>
              </w:rPr>
            </w:pPr>
            <w:r>
              <w:rPr>
                <w:rFonts w:ascii="Book Antiqua" w:hAnsi="Book Antiqua"/>
              </w:rPr>
              <w:t>Other misc. expenses</w:t>
            </w:r>
          </w:p>
        </w:tc>
        <w:tc>
          <w:tcPr>
            <w:tcW w:w="1372" w:type="dxa"/>
            <w:tcBorders>
              <w:top w:val="single" w:sz="2" w:space="0" w:color="auto"/>
              <w:bottom w:val="single" w:sz="12" w:space="0" w:color="auto"/>
            </w:tcBorders>
          </w:tcPr>
          <w:p w:rsidR="00B41409" w:rsidRDefault="00B41409" w:rsidP="008F00F2">
            <w:pPr>
              <w:tabs>
                <w:tab w:val="left" w:pos="1710"/>
                <w:tab w:val="left" w:pos="2070"/>
              </w:tabs>
              <w:jc w:val="right"/>
              <w:rPr>
                <w:rFonts w:ascii="Book Antiqua" w:hAnsi="Book Antiqua"/>
                <w:sz w:val="22"/>
                <w:szCs w:val="22"/>
              </w:rPr>
            </w:pPr>
            <w:r>
              <w:rPr>
                <w:rFonts w:ascii="Book Antiqua" w:hAnsi="Book Antiqua"/>
                <w:sz w:val="22"/>
                <w:szCs w:val="22"/>
              </w:rPr>
              <w:t>(120,000)</w:t>
            </w:r>
          </w:p>
        </w:tc>
      </w:tr>
      <w:tr w:rsidR="00B41409" w:rsidTr="00F33E8A">
        <w:tc>
          <w:tcPr>
            <w:tcW w:w="7290" w:type="dxa"/>
          </w:tcPr>
          <w:p w:rsidR="00B41409" w:rsidRDefault="00B41409" w:rsidP="00B41409">
            <w:pPr>
              <w:tabs>
                <w:tab w:val="left" w:pos="1710"/>
                <w:tab w:val="left" w:pos="2070"/>
              </w:tabs>
              <w:jc w:val="both"/>
              <w:rPr>
                <w:rFonts w:ascii="Book Antiqua" w:hAnsi="Book Antiqua"/>
              </w:rPr>
            </w:pPr>
          </w:p>
        </w:tc>
        <w:tc>
          <w:tcPr>
            <w:tcW w:w="1372" w:type="dxa"/>
            <w:tcBorders>
              <w:top w:val="single" w:sz="12" w:space="0" w:color="auto"/>
              <w:bottom w:val="single" w:sz="12" w:space="0" w:color="auto"/>
            </w:tcBorders>
          </w:tcPr>
          <w:p w:rsidR="00B41409" w:rsidRDefault="00B41409" w:rsidP="008F00F2">
            <w:pPr>
              <w:tabs>
                <w:tab w:val="left" w:pos="1710"/>
                <w:tab w:val="left" w:pos="2070"/>
              </w:tabs>
              <w:jc w:val="right"/>
              <w:rPr>
                <w:rFonts w:ascii="Book Antiqua" w:hAnsi="Book Antiqua"/>
                <w:sz w:val="22"/>
                <w:szCs w:val="22"/>
              </w:rPr>
            </w:pPr>
            <w:r>
              <w:rPr>
                <w:rFonts w:ascii="Book Antiqua" w:hAnsi="Book Antiqua"/>
                <w:sz w:val="22"/>
                <w:szCs w:val="22"/>
              </w:rPr>
              <w:t>2,555,625</w:t>
            </w:r>
          </w:p>
        </w:tc>
      </w:tr>
      <w:tr w:rsidR="00403D11" w:rsidTr="00F33E8A">
        <w:tc>
          <w:tcPr>
            <w:tcW w:w="7290" w:type="dxa"/>
          </w:tcPr>
          <w:p w:rsidR="00403D11" w:rsidRDefault="00403D11" w:rsidP="00B41409">
            <w:pPr>
              <w:tabs>
                <w:tab w:val="left" w:pos="1710"/>
                <w:tab w:val="left" w:pos="2070"/>
              </w:tabs>
              <w:jc w:val="both"/>
              <w:rPr>
                <w:rFonts w:ascii="Book Antiqua" w:hAnsi="Book Antiqua"/>
              </w:rPr>
            </w:pPr>
          </w:p>
        </w:tc>
        <w:tc>
          <w:tcPr>
            <w:tcW w:w="1372" w:type="dxa"/>
            <w:tcBorders>
              <w:top w:val="single" w:sz="12" w:space="0" w:color="auto"/>
              <w:bottom w:val="single" w:sz="2" w:space="0" w:color="auto"/>
            </w:tcBorders>
          </w:tcPr>
          <w:p w:rsidR="00403D11" w:rsidRDefault="00403D11" w:rsidP="008F00F2">
            <w:pPr>
              <w:tabs>
                <w:tab w:val="left" w:pos="1710"/>
                <w:tab w:val="left" w:pos="2070"/>
              </w:tabs>
              <w:jc w:val="right"/>
              <w:rPr>
                <w:rFonts w:ascii="Book Antiqua" w:hAnsi="Book Antiqua"/>
                <w:sz w:val="22"/>
                <w:szCs w:val="22"/>
              </w:rPr>
            </w:pPr>
          </w:p>
        </w:tc>
      </w:tr>
      <w:tr w:rsidR="00403D11" w:rsidTr="00F33E8A">
        <w:tc>
          <w:tcPr>
            <w:tcW w:w="7290" w:type="dxa"/>
          </w:tcPr>
          <w:p w:rsidR="00403D11" w:rsidRPr="00403D11" w:rsidRDefault="00403D11" w:rsidP="00B41409">
            <w:pPr>
              <w:tabs>
                <w:tab w:val="left" w:pos="1710"/>
                <w:tab w:val="left" w:pos="2070"/>
              </w:tabs>
              <w:jc w:val="both"/>
              <w:rPr>
                <w:rFonts w:ascii="Book Antiqua" w:hAnsi="Book Antiqua"/>
                <w:b/>
              </w:rPr>
            </w:pPr>
            <w:r>
              <w:rPr>
                <w:rFonts w:ascii="Book Antiqua" w:hAnsi="Book Antiqua"/>
                <w:b/>
              </w:rPr>
              <w:t>Income from other sources:</w:t>
            </w:r>
          </w:p>
        </w:tc>
        <w:tc>
          <w:tcPr>
            <w:tcW w:w="1372" w:type="dxa"/>
            <w:tcBorders>
              <w:top w:val="single" w:sz="2" w:space="0" w:color="auto"/>
              <w:bottom w:val="single" w:sz="2" w:space="0" w:color="auto"/>
            </w:tcBorders>
          </w:tcPr>
          <w:p w:rsidR="00403D11" w:rsidRDefault="00403D11" w:rsidP="008F00F2">
            <w:pPr>
              <w:tabs>
                <w:tab w:val="left" w:pos="1710"/>
                <w:tab w:val="left" w:pos="2070"/>
              </w:tabs>
              <w:jc w:val="right"/>
              <w:rPr>
                <w:rFonts w:ascii="Book Antiqua" w:hAnsi="Book Antiqua"/>
                <w:sz w:val="22"/>
                <w:szCs w:val="22"/>
              </w:rPr>
            </w:pPr>
          </w:p>
        </w:tc>
      </w:tr>
      <w:tr w:rsidR="00403D11" w:rsidTr="00F33E8A">
        <w:tc>
          <w:tcPr>
            <w:tcW w:w="7290" w:type="dxa"/>
          </w:tcPr>
          <w:p w:rsidR="00403D11" w:rsidRPr="00403D11" w:rsidRDefault="00403D11" w:rsidP="00B41409">
            <w:pPr>
              <w:tabs>
                <w:tab w:val="left" w:pos="1710"/>
                <w:tab w:val="left" w:pos="2070"/>
              </w:tabs>
              <w:jc w:val="both"/>
              <w:rPr>
                <w:rFonts w:ascii="Book Antiqua" w:hAnsi="Book Antiqua"/>
              </w:rPr>
            </w:pPr>
            <w:r>
              <w:rPr>
                <w:rFonts w:ascii="Book Antiqua" w:hAnsi="Book Antiqua"/>
              </w:rPr>
              <w:t>Rent received from letting out the first floor of the bungalow (75,000 × 6)</w:t>
            </w:r>
          </w:p>
        </w:tc>
        <w:tc>
          <w:tcPr>
            <w:tcW w:w="1372" w:type="dxa"/>
            <w:tcBorders>
              <w:top w:val="single" w:sz="2" w:space="0" w:color="auto"/>
              <w:bottom w:val="single" w:sz="2" w:space="0" w:color="auto"/>
            </w:tcBorders>
          </w:tcPr>
          <w:p w:rsidR="00403D11" w:rsidRDefault="00403D11" w:rsidP="008F00F2">
            <w:pPr>
              <w:tabs>
                <w:tab w:val="left" w:pos="1710"/>
                <w:tab w:val="left" w:pos="2070"/>
              </w:tabs>
              <w:jc w:val="right"/>
              <w:rPr>
                <w:rFonts w:ascii="Book Antiqua" w:hAnsi="Book Antiqua"/>
                <w:sz w:val="22"/>
                <w:szCs w:val="22"/>
              </w:rPr>
            </w:pPr>
            <w:r>
              <w:rPr>
                <w:rFonts w:ascii="Book Antiqua" w:hAnsi="Book Antiqua"/>
                <w:sz w:val="22"/>
                <w:szCs w:val="22"/>
              </w:rPr>
              <w:t>450,000</w:t>
            </w:r>
          </w:p>
        </w:tc>
      </w:tr>
      <w:tr w:rsidR="00403D11" w:rsidTr="00F33E8A">
        <w:tc>
          <w:tcPr>
            <w:tcW w:w="7290" w:type="dxa"/>
          </w:tcPr>
          <w:p w:rsidR="00403D11" w:rsidRDefault="00403D11" w:rsidP="00B41409">
            <w:pPr>
              <w:tabs>
                <w:tab w:val="left" w:pos="1710"/>
                <w:tab w:val="left" w:pos="2070"/>
              </w:tabs>
              <w:jc w:val="both"/>
              <w:rPr>
                <w:rFonts w:ascii="Book Antiqua" w:hAnsi="Book Antiqua"/>
              </w:rPr>
            </w:pPr>
            <w:r>
              <w:rPr>
                <w:rFonts w:ascii="Book Antiqua" w:hAnsi="Book Antiqua"/>
              </w:rPr>
              <w:t>Less: Premium paid (Rs. 50,000 – Rs. 25,000)</w:t>
            </w:r>
          </w:p>
        </w:tc>
        <w:tc>
          <w:tcPr>
            <w:tcW w:w="1372" w:type="dxa"/>
            <w:tcBorders>
              <w:top w:val="single" w:sz="2" w:space="0" w:color="auto"/>
              <w:bottom w:val="single" w:sz="2" w:space="0" w:color="auto"/>
            </w:tcBorders>
          </w:tcPr>
          <w:p w:rsidR="00403D11" w:rsidRDefault="00403D11" w:rsidP="008F00F2">
            <w:pPr>
              <w:tabs>
                <w:tab w:val="left" w:pos="1710"/>
                <w:tab w:val="left" w:pos="2070"/>
              </w:tabs>
              <w:jc w:val="right"/>
              <w:rPr>
                <w:rFonts w:ascii="Book Antiqua" w:hAnsi="Book Antiqua"/>
                <w:sz w:val="22"/>
                <w:szCs w:val="22"/>
              </w:rPr>
            </w:pPr>
            <w:r>
              <w:rPr>
                <w:rFonts w:ascii="Book Antiqua" w:hAnsi="Book Antiqua"/>
                <w:sz w:val="22"/>
                <w:szCs w:val="22"/>
              </w:rPr>
              <w:t>(25,000)</w:t>
            </w:r>
          </w:p>
        </w:tc>
      </w:tr>
      <w:tr w:rsidR="00403D11" w:rsidTr="00F33E8A">
        <w:tc>
          <w:tcPr>
            <w:tcW w:w="7290" w:type="dxa"/>
          </w:tcPr>
          <w:p w:rsidR="00403D11" w:rsidRDefault="00403D11" w:rsidP="00403D11">
            <w:pPr>
              <w:tabs>
                <w:tab w:val="left" w:pos="1710"/>
                <w:tab w:val="left" w:pos="2070"/>
              </w:tabs>
              <w:ind w:left="720"/>
              <w:jc w:val="both"/>
              <w:rPr>
                <w:rFonts w:ascii="Book Antiqua" w:hAnsi="Book Antiqua"/>
              </w:rPr>
            </w:pPr>
            <w:r>
              <w:rPr>
                <w:rFonts w:ascii="Book Antiqua" w:hAnsi="Book Antiqua"/>
              </w:rPr>
              <w:t>LCD T.V (inadmissible being capital in nature)</w:t>
            </w:r>
          </w:p>
        </w:tc>
        <w:tc>
          <w:tcPr>
            <w:tcW w:w="1372" w:type="dxa"/>
            <w:tcBorders>
              <w:top w:val="single" w:sz="2" w:space="0" w:color="auto"/>
              <w:bottom w:val="single" w:sz="18" w:space="0" w:color="auto"/>
            </w:tcBorders>
          </w:tcPr>
          <w:p w:rsidR="00403D11" w:rsidRDefault="00403D11" w:rsidP="008F00F2">
            <w:pPr>
              <w:tabs>
                <w:tab w:val="left" w:pos="1710"/>
                <w:tab w:val="left" w:pos="2070"/>
              </w:tabs>
              <w:jc w:val="right"/>
              <w:rPr>
                <w:rFonts w:ascii="Book Antiqua" w:hAnsi="Book Antiqua"/>
                <w:sz w:val="22"/>
                <w:szCs w:val="22"/>
              </w:rPr>
            </w:pPr>
            <w:r>
              <w:rPr>
                <w:rFonts w:ascii="Book Antiqua" w:hAnsi="Book Antiqua"/>
                <w:sz w:val="22"/>
                <w:szCs w:val="22"/>
              </w:rPr>
              <w:t>-</w:t>
            </w:r>
          </w:p>
        </w:tc>
      </w:tr>
      <w:tr w:rsidR="00403D11" w:rsidTr="00F33E8A">
        <w:tc>
          <w:tcPr>
            <w:tcW w:w="7290" w:type="dxa"/>
          </w:tcPr>
          <w:p w:rsidR="00403D11" w:rsidRDefault="00403D11" w:rsidP="00403D11">
            <w:pPr>
              <w:tabs>
                <w:tab w:val="left" w:pos="1710"/>
                <w:tab w:val="left" w:pos="2070"/>
              </w:tabs>
              <w:ind w:left="720"/>
              <w:jc w:val="both"/>
              <w:rPr>
                <w:rFonts w:ascii="Book Antiqua" w:hAnsi="Book Antiqua"/>
              </w:rPr>
            </w:pPr>
          </w:p>
        </w:tc>
        <w:tc>
          <w:tcPr>
            <w:tcW w:w="1372" w:type="dxa"/>
            <w:tcBorders>
              <w:top w:val="single" w:sz="18" w:space="0" w:color="auto"/>
              <w:bottom w:val="single" w:sz="18" w:space="0" w:color="auto"/>
            </w:tcBorders>
          </w:tcPr>
          <w:p w:rsidR="00403D11" w:rsidRDefault="00403D11" w:rsidP="008F00F2">
            <w:pPr>
              <w:tabs>
                <w:tab w:val="left" w:pos="1710"/>
                <w:tab w:val="left" w:pos="2070"/>
              </w:tabs>
              <w:jc w:val="right"/>
              <w:rPr>
                <w:rFonts w:ascii="Book Antiqua" w:hAnsi="Book Antiqua"/>
                <w:sz w:val="22"/>
                <w:szCs w:val="22"/>
              </w:rPr>
            </w:pPr>
            <w:r>
              <w:rPr>
                <w:rFonts w:ascii="Book Antiqua" w:hAnsi="Book Antiqua"/>
                <w:sz w:val="22"/>
                <w:szCs w:val="22"/>
              </w:rPr>
              <w:t>425,000</w:t>
            </w:r>
          </w:p>
        </w:tc>
      </w:tr>
      <w:tr w:rsidR="00403D11" w:rsidTr="00F33E8A">
        <w:tc>
          <w:tcPr>
            <w:tcW w:w="7290" w:type="dxa"/>
          </w:tcPr>
          <w:p w:rsidR="00403D11" w:rsidRDefault="00403D11" w:rsidP="00403D11">
            <w:pPr>
              <w:tabs>
                <w:tab w:val="left" w:pos="1710"/>
                <w:tab w:val="left" w:pos="2070"/>
              </w:tabs>
              <w:ind w:left="720"/>
              <w:jc w:val="both"/>
              <w:rPr>
                <w:rFonts w:ascii="Book Antiqua" w:hAnsi="Book Antiqua"/>
              </w:rPr>
            </w:pPr>
          </w:p>
        </w:tc>
        <w:tc>
          <w:tcPr>
            <w:tcW w:w="1372" w:type="dxa"/>
            <w:tcBorders>
              <w:top w:val="single" w:sz="18" w:space="0" w:color="auto"/>
              <w:bottom w:val="single" w:sz="2" w:space="0" w:color="auto"/>
            </w:tcBorders>
          </w:tcPr>
          <w:p w:rsidR="00403D11" w:rsidRDefault="00403D11" w:rsidP="008F00F2">
            <w:pPr>
              <w:tabs>
                <w:tab w:val="left" w:pos="1710"/>
                <w:tab w:val="left" w:pos="2070"/>
              </w:tabs>
              <w:jc w:val="right"/>
              <w:rPr>
                <w:rFonts w:ascii="Book Antiqua" w:hAnsi="Book Antiqua"/>
                <w:sz w:val="22"/>
                <w:szCs w:val="22"/>
              </w:rPr>
            </w:pPr>
          </w:p>
        </w:tc>
      </w:tr>
      <w:tr w:rsidR="00403D11" w:rsidTr="00F33E8A">
        <w:tc>
          <w:tcPr>
            <w:tcW w:w="7290" w:type="dxa"/>
          </w:tcPr>
          <w:p w:rsidR="00403D11" w:rsidRDefault="00403D11" w:rsidP="00403D11">
            <w:pPr>
              <w:tabs>
                <w:tab w:val="left" w:pos="1710"/>
                <w:tab w:val="left" w:pos="2070"/>
              </w:tabs>
              <w:jc w:val="both"/>
              <w:rPr>
                <w:rFonts w:ascii="Book Antiqua" w:hAnsi="Book Antiqua"/>
              </w:rPr>
            </w:pPr>
            <w:r>
              <w:rPr>
                <w:rFonts w:ascii="Book Antiqua" w:hAnsi="Book Antiqua"/>
              </w:rPr>
              <w:t>Total income</w:t>
            </w:r>
          </w:p>
        </w:tc>
        <w:tc>
          <w:tcPr>
            <w:tcW w:w="1372" w:type="dxa"/>
            <w:tcBorders>
              <w:top w:val="single" w:sz="2" w:space="0" w:color="auto"/>
              <w:bottom w:val="single" w:sz="2" w:space="0" w:color="auto"/>
            </w:tcBorders>
          </w:tcPr>
          <w:p w:rsidR="00403D11" w:rsidRDefault="00403D11" w:rsidP="008F00F2">
            <w:pPr>
              <w:tabs>
                <w:tab w:val="left" w:pos="1710"/>
                <w:tab w:val="left" w:pos="2070"/>
              </w:tabs>
              <w:jc w:val="right"/>
              <w:rPr>
                <w:rFonts w:ascii="Book Antiqua" w:hAnsi="Book Antiqua"/>
                <w:sz w:val="22"/>
                <w:szCs w:val="22"/>
              </w:rPr>
            </w:pPr>
            <w:r>
              <w:rPr>
                <w:rFonts w:ascii="Book Antiqua" w:hAnsi="Book Antiqua"/>
                <w:sz w:val="22"/>
                <w:szCs w:val="22"/>
              </w:rPr>
              <w:t>13,632,175</w:t>
            </w:r>
          </w:p>
        </w:tc>
      </w:tr>
      <w:tr w:rsidR="00403D11" w:rsidTr="00F33E8A">
        <w:tc>
          <w:tcPr>
            <w:tcW w:w="7290" w:type="dxa"/>
          </w:tcPr>
          <w:p w:rsidR="00403D11" w:rsidRDefault="00403D11" w:rsidP="00403D11">
            <w:pPr>
              <w:tabs>
                <w:tab w:val="left" w:pos="1710"/>
                <w:tab w:val="left" w:pos="2070"/>
              </w:tabs>
              <w:jc w:val="both"/>
              <w:rPr>
                <w:rFonts w:ascii="Book Antiqua" w:hAnsi="Book Antiqua"/>
              </w:rPr>
            </w:pPr>
            <w:r>
              <w:rPr>
                <w:rFonts w:ascii="Book Antiqua" w:hAnsi="Book Antiqua"/>
              </w:rPr>
              <w:t xml:space="preserve">Less: Separate block income – capital gain </w:t>
            </w:r>
          </w:p>
        </w:tc>
        <w:tc>
          <w:tcPr>
            <w:tcW w:w="1372" w:type="dxa"/>
            <w:tcBorders>
              <w:top w:val="single" w:sz="2" w:space="0" w:color="auto"/>
              <w:bottom w:val="single" w:sz="2" w:space="0" w:color="auto"/>
            </w:tcBorders>
          </w:tcPr>
          <w:p w:rsidR="00403D11" w:rsidRDefault="00403D11" w:rsidP="008F00F2">
            <w:pPr>
              <w:tabs>
                <w:tab w:val="left" w:pos="1710"/>
                <w:tab w:val="left" w:pos="2070"/>
              </w:tabs>
              <w:jc w:val="right"/>
              <w:rPr>
                <w:rFonts w:ascii="Book Antiqua" w:hAnsi="Book Antiqua"/>
                <w:sz w:val="22"/>
                <w:szCs w:val="22"/>
              </w:rPr>
            </w:pPr>
            <w:r>
              <w:rPr>
                <w:rFonts w:ascii="Book Antiqua" w:hAnsi="Book Antiqua"/>
                <w:sz w:val="22"/>
                <w:szCs w:val="22"/>
              </w:rPr>
              <w:t>(21,300)</w:t>
            </w:r>
          </w:p>
        </w:tc>
      </w:tr>
      <w:tr w:rsidR="00403D11" w:rsidTr="00F33E8A">
        <w:tc>
          <w:tcPr>
            <w:tcW w:w="7290" w:type="dxa"/>
          </w:tcPr>
          <w:p w:rsidR="00403D11" w:rsidRDefault="00403D11" w:rsidP="00403D11">
            <w:pPr>
              <w:tabs>
                <w:tab w:val="left" w:pos="1710"/>
                <w:tab w:val="left" w:pos="2070"/>
              </w:tabs>
              <w:jc w:val="both"/>
              <w:rPr>
                <w:rFonts w:ascii="Book Antiqua" w:hAnsi="Book Antiqua"/>
              </w:rPr>
            </w:pPr>
            <w:r>
              <w:rPr>
                <w:rFonts w:ascii="Book Antiqua" w:hAnsi="Book Antiqua"/>
              </w:rPr>
              <w:t>Less: Donation of plot to Pakistan Sports Board</w:t>
            </w:r>
          </w:p>
        </w:tc>
        <w:tc>
          <w:tcPr>
            <w:tcW w:w="1372" w:type="dxa"/>
            <w:tcBorders>
              <w:top w:val="single" w:sz="2" w:space="0" w:color="auto"/>
              <w:bottom w:val="single" w:sz="18" w:space="0" w:color="auto"/>
            </w:tcBorders>
          </w:tcPr>
          <w:p w:rsidR="00403D11" w:rsidRDefault="00403D11" w:rsidP="008F00F2">
            <w:pPr>
              <w:tabs>
                <w:tab w:val="left" w:pos="1710"/>
                <w:tab w:val="left" w:pos="2070"/>
              </w:tabs>
              <w:jc w:val="right"/>
              <w:rPr>
                <w:rFonts w:ascii="Book Antiqua" w:hAnsi="Book Antiqua"/>
                <w:sz w:val="22"/>
                <w:szCs w:val="22"/>
              </w:rPr>
            </w:pPr>
            <w:r>
              <w:rPr>
                <w:rFonts w:ascii="Book Antiqua" w:hAnsi="Book Antiqua"/>
                <w:sz w:val="22"/>
                <w:szCs w:val="22"/>
              </w:rPr>
              <w:t>(500,000)</w:t>
            </w:r>
          </w:p>
        </w:tc>
      </w:tr>
      <w:tr w:rsidR="00403D11" w:rsidTr="00F33E8A">
        <w:tc>
          <w:tcPr>
            <w:tcW w:w="7290" w:type="dxa"/>
          </w:tcPr>
          <w:p w:rsidR="00403D11" w:rsidRDefault="00403D11" w:rsidP="00403D11">
            <w:pPr>
              <w:tabs>
                <w:tab w:val="left" w:pos="1710"/>
                <w:tab w:val="left" w:pos="2070"/>
              </w:tabs>
              <w:jc w:val="both"/>
              <w:rPr>
                <w:rFonts w:ascii="Book Antiqua" w:hAnsi="Book Antiqua"/>
              </w:rPr>
            </w:pPr>
            <w:r>
              <w:rPr>
                <w:rFonts w:ascii="Book Antiqua" w:hAnsi="Book Antiqua"/>
              </w:rPr>
              <w:t>Taxable income</w:t>
            </w:r>
          </w:p>
        </w:tc>
        <w:tc>
          <w:tcPr>
            <w:tcW w:w="1372" w:type="dxa"/>
            <w:tcBorders>
              <w:top w:val="single" w:sz="18" w:space="0" w:color="auto"/>
              <w:bottom w:val="double" w:sz="4" w:space="0" w:color="auto"/>
            </w:tcBorders>
          </w:tcPr>
          <w:p w:rsidR="00403D11" w:rsidRDefault="00403D11" w:rsidP="008F00F2">
            <w:pPr>
              <w:tabs>
                <w:tab w:val="left" w:pos="1710"/>
                <w:tab w:val="left" w:pos="2070"/>
              </w:tabs>
              <w:jc w:val="right"/>
              <w:rPr>
                <w:rFonts w:ascii="Book Antiqua" w:hAnsi="Book Antiqua"/>
                <w:sz w:val="22"/>
                <w:szCs w:val="22"/>
              </w:rPr>
            </w:pPr>
            <w:r>
              <w:rPr>
                <w:rFonts w:ascii="Book Antiqua" w:hAnsi="Book Antiqua"/>
                <w:sz w:val="22"/>
                <w:szCs w:val="22"/>
              </w:rPr>
              <w:t>13,110,875</w:t>
            </w:r>
          </w:p>
        </w:tc>
      </w:tr>
      <w:tr w:rsidR="00403D11" w:rsidTr="00F33E8A">
        <w:tc>
          <w:tcPr>
            <w:tcW w:w="7290" w:type="dxa"/>
          </w:tcPr>
          <w:p w:rsidR="00403D11" w:rsidRDefault="00403D11" w:rsidP="00403D11">
            <w:pPr>
              <w:tabs>
                <w:tab w:val="left" w:pos="1710"/>
                <w:tab w:val="left" w:pos="2070"/>
              </w:tabs>
              <w:jc w:val="both"/>
              <w:rPr>
                <w:rFonts w:ascii="Book Antiqua" w:hAnsi="Book Antiqua"/>
              </w:rPr>
            </w:pPr>
          </w:p>
        </w:tc>
        <w:tc>
          <w:tcPr>
            <w:tcW w:w="1372" w:type="dxa"/>
            <w:tcBorders>
              <w:top w:val="double" w:sz="4" w:space="0" w:color="auto"/>
              <w:bottom w:val="single" w:sz="2" w:space="0" w:color="auto"/>
            </w:tcBorders>
          </w:tcPr>
          <w:p w:rsidR="00403D11" w:rsidRDefault="00403D11" w:rsidP="008F00F2">
            <w:pPr>
              <w:tabs>
                <w:tab w:val="left" w:pos="1710"/>
                <w:tab w:val="left" w:pos="2070"/>
              </w:tabs>
              <w:jc w:val="right"/>
              <w:rPr>
                <w:rFonts w:ascii="Book Antiqua" w:hAnsi="Book Antiqua"/>
                <w:sz w:val="22"/>
                <w:szCs w:val="22"/>
              </w:rPr>
            </w:pPr>
          </w:p>
        </w:tc>
      </w:tr>
      <w:tr w:rsidR="00403D11" w:rsidTr="00F33E8A">
        <w:tc>
          <w:tcPr>
            <w:tcW w:w="7290" w:type="dxa"/>
          </w:tcPr>
          <w:p w:rsidR="00403D11" w:rsidRPr="005C469B" w:rsidRDefault="005C469B" w:rsidP="00403D11">
            <w:pPr>
              <w:tabs>
                <w:tab w:val="left" w:pos="1710"/>
                <w:tab w:val="left" w:pos="2070"/>
              </w:tabs>
              <w:jc w:val="both"/>
              <w:rPr>
                <w:rFonts w:ascii="Book Antiqua" w:hAnsi="Book Antiqua"/>
                <w:b/>
              </w:rPr>
            </w:pPr>
            <w:r>
              <w:rPr>
                <w:rFonts w:ascii="Book Antiqua" w:hAnsi="Book Antiqua"/>
                <w:b/>
              </w:rPr>
              <w:t>Computation of net tax liability:</w:t>
            </w:r>
          </w:p>
        </w:tc>
        <w:tc>
          <w:tcPr>
            <w:tcW w:w="1372" w:type="dxa"/>
            <w:tcBorders>
              <w:top w:val="single" w:sz="2" w:space="0" w:color="auto"/>
              <w:bottom w:val="single" w:sz="2" w:space="0" w:color="auto"/>
            </w:tcBorders>
          </w:tcPr>
          <w:p w:rsidR="00403D11" w:rsidRDefault="00403D11" w:rsidP="008F00F2">
            <w:pPr>
              <w:tabs>
                <w:tab w:val="left" w:pos="1710"/>
                <w:tab w:val="left" w:pos="2070"/>
              </w:tabs>
              <w:jc w:val="right"/>
              <w:rPr>
                <w:rFonts w:ascii="Book Antiqua" w:hAnsi="Book Antiqua"/>
                <w:sz w:val="22"/>
                <w:szCs w:val="22"/>
              </w:rPr>
            </w:pPr>
          </w:p>
        </w:tc>
      </w:tr>
      <w:tr w:rsidR="005C469B" w:rsidTr="00F33E8A">
        <w:tc>
          <w:tcPr>
            <w:tcW w:w="7290" w:type="dxa"/>
          </w:tcPr>
          <w:p w:rsidR="005C469B" w:rsidRPr="005C469B" w:rsidRDefault="005C469B" w:rsidP="00403D11">
            <w:pPr>
              <w:tabs>
                <w:tab w:val="left" w:pos="1710"/>
                <w:tab w:val="left" w:pos="2070"/>
              </w:tabs>
              <w:jc w:val="both"/>
              <w:rPr>
                <w:rFonts w:ascii="Book Antiqua" w:hAnsi="Book Antiqua"/>
              </w:rPr>
            </w:pPr>
            <w:r>
              <w:rPr>
                <w:rFonts w:ascii="Book Antiqua" w:hAnsi="Book Antiqua"/>
              </w:rPr>
              <w:t>Tax on Rs. 7,000,000</w:t>
            </w:r>
          </w:p>
        </w:tc>
        <w:tc>
          <w:tcPr>
            <w:tcW w:w="1372" w:type="dxa"/>
            <w:tcBorders>
              <w:top w:val="single" w:sz="2" w:space="0" w:color="auto"/>
              <w:bottom w:val="single" w:sz="2" w:space="0" w:color="auto"/>
            </w:tcBorders>
          </w:tcPr>
          <w:p w:rsidR="005C469B" w:rsidRDefault="005C469B" w:rsidP="008F00F2">
            <w:pPr>
              <w:tabs>
                <w:tab w:val="left" w:pos="1710"/>
                <w:tab w:val="left" w:pos="2070"/>
              </w:tabs>
              <w:jc w:val="right"/>
              <w:rPr>
                <w:rFonts w:ascii="Book Antiqua" w:hAnsi="Book Antiqua"/>
                <w:sz w:val="22"/>
                <w:szCs w:val="22"/>
              </w:rPr>
            </w:pPr>
            <w:r>
              <w:rPr>
                <w:rFonts w:ascii="Book Antiqua" w:hAnsi="Book Antiqua"/>
                <w:sz w:val="22"/>
                <w:szCs w:val="22"/>
              </w:rPr>
              <w:t>1,425,000</w:t>
            </w:r>
          </w:p>
        </w:tc>
      </w:tr>
      <w:tr w:rsidR="005C469B" w:rsidTr="00F33E8A">
        <w:tc>
          <w:tcPr>
            <w:tcW w:w="7290" w:type="dxa"/>
          </w:tcPr>
          <w:p w:rsidR="005C469B" w:rsidRDefault="005C469B" w:rsidP="00403D11">
            <w:pPr>
              <w:tabs>
                <w:tab w:val="left" w:pos="1710"/>
                <w:tab w:val="left" w:pos="2070"/>
              </w:tabs>
              <w:jc w:val="both"/>
              <w:rPr>
                <w:rFonts w:ascii="Book Antiqua" w:hAnsi="Book Antiqua"/>
              </w:rPr>
            </w:pPr>
            <w:r>
              <w:rPr>
                <w:rFonts w:ascii="Book Antiqua" w:hAnsi="Book Antiqua"/>
              </w:rPr>
              <w:lastRenderedPageBreak/>
              <w:t>Tax @ 30% on the amount exceeding Rs. 7,000,000 (i.e. on 6,110,875)</w:t>
            </w:r>
          </w:p>
        </w:tc>
        <w:tc>
          <w:tcPr>
            <w:tcW w:w="1372" w:type="dxa"/>
            <w:tcBorders>
              <w:top w:val="single" w:sz="2" w:space="0" w:color="auto"/>
              <w:bottom w:val="single" w:sz="18" w:space="0" w:color="auto"/>
            </w:tcBorders>
          </w:tcPr>
          <w:p w:rsidR="005C469B" w:rsidRDefault="005C469B" w:rsidP="008F00F2">
            <w:pPr>
              <w:tabs>
                <w:tab w:val="left" w:pos="1710"/>
                <w:tab w:val="left" w:pos="2070"/>
              </w:tabs>
              <w:jc w:val="right"/>
              <w:rPr>
                <w:rFonts w:ascii="Book Antiqua" w:hAnsi="Book Antiqua"/>
                <w:sz w:val="22"/>
                <w:szCs w:val="22"/>
              </w:rPr>
            </w:pPr>
            <w:r>
              <w:rPr>
                <w:rFonts w:ascii="Book Antiqua" w:hAnsi="Book Antiqua"/>
                <w:sz w:val="22"/>
                <w:szCs w:val="22"/>
              </w:rPr>
              <w:t>1,833,263</w:t>
            </w:r>
          </w:p>
        </w:tc>
      </w:tr>
      <w:tr w:rsidR="005C469B" w:rsidTr="00F33E8A">
        <w:tc>
          <w:tcPr>
            <w:tcW w:w="7290" w:type="dxa"/>
          </w:tcPr>
          <w:p w:rsidR="005C469B" w:rsidRDefault="005C469B" w:rsidP="00403D11">
            <w:pPr>
              <w:tabs>
                <w:tab w:val="left" w:pos="1710"/>
                <w:tab w:val="left" w:pos="2070"/>
              </w:tabs>
              <w:jc w:val="both"/>
              <w:rPr>
                <w:rFonts w:ascii="Book Antiqua" w:hAnsi="Book Antiqua"/>
              </w:rPr>
            </w:pPr>
            <w:r>
              <w:rPr>
                <w:rFonts w:ascii="Book Antiqua" w:hAnsi="Book Antiqua"/>
              </w:rPr>
              <w:t>Tax payable under NTR</w:t>
            </w:r>
          </w:p>
        </w:tc>
        <w:tc>
          <w:tcPr>
            <w:tcW w:w="1372" w:type="dxa"/>
            <w:tcBorders>
              <w:top w:val="single" w:sz="18" w:space="0" w:color="auto"/>
              <w:bottom w:val="single" w:sz="2" w:space="0" w:color="auto"/>
            </w:tcBorders>
          </w:tcPr>
          <w:p w:rsidR="005C469B" w:rsidRDefault="005C469B" w:rsidP="008F00F2">
            <w:pPr>
              <w:tabs>
                <w:tab w:val="left" w:pos="1710"/>
                <w:tab w:val="left" w:pos="2070"/>
              </w:tabs>
              <w:jc w:val="right"/>
              <w:rPr>
                <w:rFonts w:ascii="Book Antiqua" w:hAnsi="Book Antiqua"/>
                <w:sz w:val="22"/>
                <w:szCs w:val="22"/>
              </w:rPr>
            </w:pPr>
            <w:r>
              <w:rPr>
                <w:rFonts w:ascii="Book Antiqua" w:hAnsi="Book Antiqua"/>
                <w:sz w:val="22"/>
                <w:szCs w:val="22"/>
              </w:rPr>
              <w:t>3,258,263</w:t>
            </w:r>
          </w:p>
        </w:tc>
      </w:tr>
      <w:tr w:rsidR="005C469B" w:rsidTr="00F33E8A">
        <w:tc>
          <w:tcPr>
            <w:tcW w:w="7290" w:type="dxa"/>
          </w:tcPr>
          <w:p w:rsidR="005C469B" w:rsidRDefault="005C469B" w:rsidP="00403D11">
            <w:pPr>
              <w:tabs>
                <w:tab w:val="left" w:pos="1710"/>
                <w:tab w:val="left" w:pos="2070"/>
              </w:tabs>
              <w:jc w:val="both"/>
              <w:rPr>
                <w:rFonts w:ascii="Book Antiqua" w:hAnsi="Book Antiqua"/>
              </w:rPr>
            </w:pPr>
            <w:r>
              <w:rPr>
                <w:rFonts w:ascii="Book Antiqua" w:hAnsi="Book Antiqua"/>
              </w:rPr>
              <w:t>Add: tax payable under separate block of income (8% × 21,300)</w:t>
            </w:r>
          </w:p>
        </w:tc>
        <w:tc>
          <w:tcPr>
            <w:tcW w:w="1372" w:type="dxa"/>
            <w:tcBorders>
              <w:top w:val="single" w:sz="2" w:space="0" w:color="auto"/>
              <w:bottom w:val="single" w:sz="18" w:space="0" w:color="auto"/>
            </w:tcBorders>
          </w:tcPr>
          <w:p w:rsidR="005C469B" w:rsidRDefault="005C469B" w:rsidP="008F00F2">
            <w:pPr>
              <w:tabs>
                <w:tab w:val="left" w:pos="1710"/>
                <w:tab w:val="left" w:pos="2070"/>
              </w:tabs>
              <w:jc w:val="right"/>
              <w:rPr>
                <w:rFonts w:ascii="Book Antiqua" w:hAnsi="Book Antiqua"/>
                <w:sz w:val="22"/>
                <w:szCs w:val="22"/>
              </w:rPr>
            </w:pPr>
            <w:r>
              <w:rPr>
                <w:rFonts w:ascii="Book Antiqua" w:hAnsi="Book Antiqua"/>
                <w:sz w:val="22"/>
                <w:szCs w:val="22"/>
              </w:rPr>
              <w:t>1,704</w:t>
            </w:r>
          </w:p>
        </w:tc>
      </w:tr>
      <w:tr w:rsidR="005C469B" w:rsidTr="00F33E8A">
        <w:tc>
          <w:tcPr>
            <w:tcW w:w="7290" w:type="dxa"/>
          </w:tcPr>
          <w:p w:rsidR="005C469B" w:rsidRDefault="005C469B" w:rsidP="00403D11">
            <w:pPr>
              <w:tabs>
                <w:tab w:val="left" w:pos="1710"/>
                <w:tab w:val="left" w:pos="2070"/>
              </w:tabs>
              <w:jc w:val="both"/>
              <w:rPr>
                <w:rFonts w:ascii="Book Antiqua" w:hAnsi="Book Antiqua"/>
              </w:rPr>
            </w:pPr>
            <w:r>
              <w:rPr>
                <w:rFonts w:ascii="Book Antiqua" w:hAnsi="Book Antiqua"/>
              </w:rPr>
              <w:t xml:space="preserve">Total gross tax payable </w:t>
            </w:r>
          </w:p>
        </w:tc>
        <w:tc>
          <w:tcPr>
            <w:tcW w:w="1372" w:type="dxa"/>
            <w:tcBorders>
              <w:top w:val="single" w:sz="18" w:space="0" w:color="auto"/>
              <w:bottom w:val="single" w:sz="2" w:space="0" w:color="auto"/>
            </w:tcBorders>
          </w:tcPr>
          <w:p w:rsidR="005C469B" w:rsidRDefault="005C469B" w:rsidP="008F00F2">
            <w:pPr>
              <w:tabs>
                <w:tab w:val="left" w:pos="1710"/>
                <w:tab w:val="left" w:pos="2070"/>
              </w:tabs>
              <w:jc w:val="right"/>
              <w:rPr>
                <w:rFonts w:ascii="Book Antiqua" w:hAnsi="Book Antiqua"/>
                <w:sz w:val="22"/>
                <w:szCs w:val="22"/>
              </w:rPr>
            </w:pPr>
            <w:r>
              <w:rPr>
                <w:rFonts w:ascii="Book Antiqua" w:hAnsi="Book Antiqua"/>
                <w:sz w:val="22"/>
                <w:szCs w:val="22"/>
              </w:rPr>
              <w:t>3,259,967</w:t>
            </w:r>
          </w:p>
        </w:tc>
      </w:tr>
      <w:tr w:rsidR="005C469B" w:rsidTr="00F33E8A">
        <w:tc>
          <w:tcPr>
            <w:tcW w:w="7290" w:type="dxa"/>
          </w:tcPr>
          <w:p w:rsidR="005C469B" w:rsidRDefault="005C469B" w:rsidP="00403D11">
            <w:pPr>
              <w:tabs>
                <w:tab w:val="left" w:pos="1710"/>
                <w:tab w:val="left" w:pos="2070"/>
              </w:tabs>
              <w:jc w:val="both"/>
              <w:rPr>
                <w:rFonts w:ascii="Book Antiqua" w:hAnsi="Book Antiqua"/>
              </w:rPr>
            </w:pPr>
          </w:p>
        </w:tc>
        <w:tc>
          <w:tcPr>
            <w:tcW w:w="1372" w:type="dxa"/>
            <w:tcBorders>
              <w:top w:val="single" w:sz="2" w:space="0" w:color="auto"/>
              <w:bottom w:val="single" w:sz="2" w:space="0" w:color="auto"/>
            </w:tcBorders>
          </w:tcPr>
          <w:p w:rsidR="005C469B" w:rsidRDefault="005C469B" w:rsidP="008F00F2">
            <w:pPr>
              <w:tabs>
                <w:tab w:val="left" w:pos="1710"/>
                <w:tab w:val="left" w:pos="2070"/>
              </w:tabs>
              <w:jc w:val="right"/>
              <w:rPr>
                <w:rFonts w:ascii="Book Antiqua" w:hAnsi="Book Antiqua"/>
                <w:sz w:val="22"/>
                <w:szCs w:val="22"/>
              </w:rPr>
            </w:pPr>
          </w:p>
        </w:tc>
      </w:tr>
      <w:tr w:rsidR="005C469B" w:rsidTr="00F33E8A">
        <w:tc>
          <w:tcPr>
            <w:tcW w:w="7290" w:type="dxa"/>
          </w:tcPr>
          <w:p w:rsidR="005C469B" w:rsidRDefault="005C469B" w:rsidP="00403D11">
            <w:pPr>
              <w:tabs>
                <w:tab w:val="left" w:pos="1710"/>
                <w:tab w:val="left" w:pos="2070"/>
              </w:tabs>
              <w:jc w:val="both"/>
              <w:rPr>
                <w:rFonts w:ascii="Book Antiqua" w:hAnsi="Book Antiqua"/>
              </w:rPr>
            </w:pPr>
            <w:r>
              <w:rPr>
                <w:rFonts w:ascii="Book Antiqua" w:hAnsi="Book Antiqua"/>
              </w:rPr>
              <w:t>Less: Taxes withheld at source</w:t>
            </w:r>
          </w:p>
        </w:tc>
        <w:tc>
          <w:tcPr>
            <w:tcW w:w="1372" w:type="dxa"/>
            <w:tcBorders>
              <w:top w:val="single" w:sz="2" w:space="0" w:color="auto"/>
              <w:bottom w:val="single" w:sz="2" w:space="0" w:color="auto"/>
            </w:tcBorders>
          </w:tcPr>
          <w:p w:rsidR="005C469B" w:rsidRDefault="005C469B" w:rsidP="008F00F2">
            <w:pPr>
              <w:tabs>
                <w:tab w:val="left" w:pos="1710"/>
                <w:tab w:val="left" w:pos="2070"/>
              </w:tabs>
              <w:jc w:val="right"/>
              <w:rPr>
                <w:rFonts w:ascii="Book Antiqua" w:hAnsi="Book Antiqua"/>
                <w:sz w:val="22"/>
                <w:szCs w:val="22"/>
              </w:rPr>
            </w:pPr>
          </w:p>
        </w:tc>
      </w:tr>
      <w:tr w:rsidR="005C469B" w:rsidTr="00F33E8A">
        <w:tc>
          <w:tcPr>
            <w:tcW w:w="7290" w:type="dxa"/>
          </w:tcPr>
          <w:p w:rsidR="005C469B" w:rsidRPr="005C469B" w:rsidRDefault="005C469B" w:rsidP="005C469B">
            <w:pPr>
              <w:pStyle w:val="ListParagraph"/>
              <w:numPr>
                <w:ilvl w:val="0"/>
                <w:numId w:val="17"/>
              </w:numPr>
              <w:tabs>
                <w:tab w:val="left" w:pos="1710"/>
                <w:tab w:val="left" w:pos="2070"/>
              </w:tabs>
              <w:jc w:val="both"/>
              <w:rPr>
                <w:rFonts w:ascii="Book Antiqua" w:hAnsi="Book Antiqua"/>
              </w:rPr>
            </w:pPr>
            <w:r>
              <w:rPr>
                <w:rFonts w:ascii="Book Antiqua" w:hAnsi="Book Antiqua"/>
              </w:rPr>
              <w:t>From salary (2,100,000 + 13,000)</w:t>
            </w:r>
          </w:p>
        </w:tc>
        <w:tc>
          <w:tcPr>
            <w:tcW w:w="1372" w:type="dxa"/>
            <w:tcBorders>
              <w:top w:val="single" w:sz="2" w:space="0" w:color="auto"/>
              <w:bottom w:val="single" w:sz="2" w:space="0" w:color="auto"/>
            </w:tcBorders>
          </w:tcPr>
          <w:p w:rsidR="005C469B" w:rsidRDefault="005C469B" w:rsidP="008F00F2">
            <w:pPr>
              <w:tabs>
                <w:tab w:val="left" w:pos="1710"/>
                <w:tab w:val="left" w:pos="2070"/>
              </w:tabs>
              <w:jc w:val="right"/>
              <w:rPr>
                <w:rFonts w:ascii="Book Antiqua" w:hAnsi="Book Antiqua"/>
                <w:sz w:val="22"/>
                <w:szCs w:val="22"/>
              </w:rPr>
            </w:pPr>
            <w:r>
              <w:rPr>
                <w:rFonts w:ascii="Book Antiqua" w:hAnsi="Book Antiqua"/>
                <w:sz w:val="22"/>
                <w:szCs w:val="22"/>
              </w:rPr>
              <w:t>(2,113,000)</w:t>
            </w:r>
          </w:p>
        </w:tc>
      </w:tr>
      <w:tr w:rsidR="005C469B" w:rsidTr="00F33E8A">
        <w:tc>
          <w:tcPr>
            <w:tcW w:w="7290" w:type="dxa"/>
          </w:tcPr>
          <w:p w:rsidR="005C469B" w:rsidRDefault="005C469B" w:rsidP="005C469B">
            <w:pPr>
              <w:pStyle w:val="ListParagraph"/>
              <w:numPr>
                <w:ilvl w:val="0"/>
                <w:numId w:val="17"/>
              </w:numPr>
              <w:tabs>
                <w:tab w:val="left" w:pos="1710"/>
                <w:tab w:val="left" w:pos="2070"/>
              </w:tabs>
              <w:jc w:val="both"/>
              <w:rPr>
                <w:rFonts w:ascii="Book Antiqua" w:hAnsi="Book Antiqua"/>
              </w:rPr>
            </w:pPr>
            <w:r>
              <w:rPr>
                <w:rFonts w:ascii="Book Antiqua" w:hAnsi="Book Antiqua"/>
              </w:rPr>
              <w:t>On air tickets</w:t>
            </w:r>
          </w:p>
        </w:tc>
        <w:tc>
          <w:tcPr>
            <w:tcW w:w="1372" w:type="dxa"/>
            <w:tcBorders>
              <w:top w:val="single" w:sz="2" w:space="0" w:color="auto"/>
              <w:bottom w:val="single" w:sz="2" w:space="0" w:color="auto"/>
            </w:tcBorders>
          </w:tcPr>
          <w:p w:rsidR="005C469B" w:rsidRDefault="005C469B" w:rsidP="008F00F2">
            <w:pPr>
              <w:tabs>
                <w:tab w:val="left" w:pos="1710"/>
                <w:tab w:val="left" w:pos="2070"/>
              </w:tabs>
              <w:jc w:val="right"/>
              <w:rPr>
                <w:rFonts w:ascii="Book Antiqua" w:hAnsi="Book Antiqua"/>
                <w:sz w:val="22"/>
                <w:szCs w:val="22"/>
              </w:rPr>
            </w:pPr>
            <w:r>
              <w:rPr>
                <w:rFonts w:ascii="Book Antiqua" w:hAnsi="Book Antiqua"/>
                <w:sz w:val="22"/>
                <w:szCs w:val="22"/>
              </w:rPr>
              <w:t>(10,000)</w:t>
            </w:r>
          </w:p>
        </w:tc>
      </w:tr>
      <w:tr w:rsidR="005C469B" w:rsidTr="00F33E8A">
        <w:tc>
          <w:tcPr>
            <w:tcW w:w="7290" w:type="dxa"/>
          </w:tcPr>
          <w:p w:rsidR="005C469B" w:rsidRDefault="005C469B" w:rsidP="005C469B">
            <w:pPr>
              <w:pStyle w:val="ListParagraph"/>
              <w:numPr>
                <w:ilvl w:val="0"/>
                <w:numId w:val="17"/>
              </w:numPr>
              <w:tabs>
                <w:tab w:val="left" w:pos="1710"/>
                <w:tab w:val="left" w:pos="2070"/>
              </w:tabs>
              <w:jc w:val="both"/>
              <w:rPr>
                <w:rFonts w:ascii="Book Antiqua" w:hAnsi="Book Antiqua"/>
              </w:rPr>
            </w:pPr>
            <w:r>
              <w:rPr>
                <w:rFonts w:ascii="Book Antiqua" w:hAnsi="Book Antiqua"/>
              </w:rPr>
              <w:t>On import stage</w:t>
            </w:r>
          </w:p>
        </w:tc>
        <w:tc>
          <w:tcPr>
            <w:tcW w:w="1372" w:type="dxa"/>
            <w:tcBorders>
              <w:top w:val="single" w:sz="2" w:space="0" w:color="auto"/>
              <w:bottom w:val="single" w:sz="18" w:space="0" w:color="auto"/>
            </w:tcBorders>
          </w:tcPr>
          <w:p w:rsidR="005C469B" w:rsidRDefault="005C469B" w:rsidP="008F00F2">
            <w:pPr>
              <w:tabs>
                <w:tab w:val="left" w:pos="1710"/>
                <w:tab w:val="left" w:pos="2070"/>
              </w:tabs>
              <w:jc w:val="right"/>
              <w:rPr>
                <w:rFonts w:ascii="Book Antiqua" w:hAnsi="Book Antiqua"/>
                <w:sz w:val="22"/>
                <w:szCs w:val="22"/>
              </w:rPr>
            </w:pPr>
            <w:r>
              <w:rPr>
                <w:rFonts w:ascii="Book Antiqua" w:hAnsi="Book Antiqua"/>
                <w:sz w:val="22"/>
                <w:szCs w:val="22"/>
              </w:rPr>
              <w:t>(150,000)</w:t>
            </w:r>
          </w:p>
        </w:tc>
      </w:tr>
      <w:tr w:rsidR="005C469B" w:rsidTr="00F33E8A">
        <w:tc>
          <w:tcPr>
            <w:tcW w:w="7290" w:type="dxa"/>
          </w:tcPr>
          <w:p w:rsidR="005C469B" w:rsidRPr="005C469B" w:rsidRDefault="005C469B" w:rsidP="005C469B">
            <w:pPr>
              <w:tabs>
                <w:tab w:val="left" w:pos="1710"/>
                <w:tab w:val="left" w:pos="2070"/>
              </w:tabs>
              <w:jc w:val="both"/>
              <w:rPr>
                <w:rFonts w:ascii="Book Antiqua" w:hAnsi="Book Antiqua"/>
                <w:b/>
              </w:rPr>
            </w:pPr>
            <w:r w:rsidRPr="005C469B">
              <w:rPr>
                <w:rFonts w:ascii="Book Antiqua" w:hAnsi="Book Antiqua"/>
                <w:b/>
              </w:rPr>
              <w:t xml:space="preserve">Net Tax Payable </w:t>
            </w:r>
          </w:p>
        </w:tc>
        <w:tc>
          <w:tcPr>
            <w:tcW w:w="1372" w:type="dxa"/>
            <w:tcBorders>
              <w:top w:val="single" w:sz="18" w:space="0" w:color="auto"/>
              <w:bottom w:val="double" w:sz="4" w:space="0" w:color="auto"/>
            </w:tcBorders>
          </w:tcPr>
          <w:p w:rsidR="005C469B" w:rsidRDefault="005C469B" w:rsidP="008F00F2">
            <w:pPr>
              <w:tabs>
                <w:tab w:val="left" w:pos="1710"/>
                <w:tab w:val="left" w:pos="2070"/>
              </w:tabs>
              <w:jc w:val="right"/>
              <w:rPr>
                <w:rFonts w:ascii="Book Antiqua" w:hAnsi="Book Antiqua"/>
                <w:sz w:val="22"/>
                <w:szCs w:val="22"/>
              </w:rPr>
            </w:pPr>
            <w:r>
              <w:rPr>
                <w:rFonts w:ascii="Book Antiqua" w:hAnsi="Book Antiqua"/>
                <w:sz w:val="22"/>
                <w:szCs w:val="22"/>
              </w:rPr>
              <w:t>986,967</w:t>
            </w:r>
          </w:p>
        </w:tc>
      </w:tr>
    </w:tbl>
    <w:p w:rsidR="00A83CE0" w:rsidRDefault="00A83CE0" w:rsidP="009335C8">
      <w:pPr>
        <w:tabs>
          <w:tab w:val="left" w:pos="1710"/>
          <w:tab w:val="left" w:pos="2070"/>
        </w:tabs>
        <w:jc w:val="both"/>
        <w:rPr>
          <w:rFonts w:ascii="Book Antiqua" w:hAnsi="Book Antiqua"/>
          <w:b/>
          <w:sz w:val="22"/>
          <w:szCs w:val="22"/>
        </w:rPr>
      </w:pPr>
    </w:p>
    <w:p w:rsidR="00F96735" w:rsidRDefault="00F96735" w:rsidP="009335C8">
      <w:pPr>
        <w:tabs>
          <w:tab w:val="left" w:pos="1710"/>
          <w:tab w:val="left" w:pos="2070"/>
        </w:tabs>
        <w:jc w:val="both"/>
        <w:rPr>
          <w:rFonts w:ascii="Book Antiqua" w:hAnsi="Book Antiqua"/>
          <w:b/>
          <w:sz w:val="22"/>
          <w:szCs w:val="22"/>
        </w:rPr>
      </w:pPr>
      <w:r>
        <w:rPr>
          <w:rFonts w:ascii="Book Antiqua" w:hAnsi="Book Antiqua"/>
          <w:b/>
          <w:sz w:val="22"/>
          <w:szCs w:val="22"/>
        </w:rPr>
        <w:t>Note:</w:t>
      </w:r>
    </w:p>
    <w:p w:rsidR="00F96735" w:rsidRDefault="00F96735" w:rsidP="009335C8">
      <w:pPr>
        <w:tabs>
          <w:tab w:val="left" w:pos="1710"/>
          <w:tab w:val="left" w:pos="2070"/>
        </w:tabs>
        <w:jc w:val="both"/>
        <w:rPr>
          <w:rFonts w:ascii="Book Antiqua" w:hAnsi="Book Antiqua"/>
          <w:b/>
          <w:sz w:val="22"/>
          <w:szCs w:val="22"/>
        </w:rPr>
      </w:pPr>
      <w:r>
        <w:rPr>
          <w:rFonts w:ascii="Book Antiqua" w:hAnsi="Book Antiqua"/>
          <w:b/>
          <w:sz w:val="22"/>
          <w:szCs w:val="22"/>
        </w:rPr>
        <w:t>W-1 Perquisite representing car:</w:t>
      </w:r>
    </w:p>
    <w:p w:rsidR="00F96735" w:rsidRDefault="00F96735" w:rsidP="009335C8">
      <w:pPr>
        <w:tabs>
          <w:tab w:val="left" w:pos="1710"/>
          <w:tab w:val="left" w:pos="2070"/>
        </w:tabs>
        <w:jc w:val="both"/>
        <w:rPr>
          <w:rFonts w:ascii="Book Antiqua" w:hAnsi="Book Antiqua"/>
          <w:sz w:val="22"/>
          <w:szCs w:val="22"/>
        </w:rPr>
      </w:pPr>
      <w:r>
        <w:rPr>
          <w:rFonts w:ascii="Book Antiqua" w:hAnsi="Book Antiqua"/>
          <w:sz w:val="22"/>
          <w:szCs w:val="22"/>
        </w:rPr>
        <w:t>The perquisite shall be computed as below:</w:t>
      </w:r>
    </w:p>
    <w:tbl>
      <w:tblPr>
        <w:tblStyle w:val="TableGrid"/>
        <w:tblW w:w="0" w:type="auto"/>
        <w:tblLook w:val="04A0" w:firstRow="1" w:lastRow="0" w:firstColumn="1" w:lastColumn="0" w:noHBand="0" w:noVBand="1"/>
      </w:tblPr>
      <w:tblGrid>
        <w:gridCol w:w="6925"/>
        <w:gridCol w:w="1372"/>
      </w:tblGrid>
      <w:tr w:rsidR="00F96735" w:rsidTr="004E45A6">
        <w:tc>
          <w:tcPr>
            <w:tcW w:w="6925" w:type="dxa"/>
          </w:tcPr>
          <w:p w:rsidR="00F96735" w:rsidRDefault="00F96735" w:rsidP="009335C8">
            <w:pPr>
              <w:tabs>
                <w:tab w:val="left" w:pos="1710"/>
                <w:tab w:val="left" w:pos="2070"/>
              </w:tabs>
              <w:jc w:val="both"/>
              <w:rPr>
                <w:rFonts w:ascii="Book Antiqua" w:hAnsi="Book Antiqua"/>
                <w:sz w:val="22"/>
                <w:szCs w:val="22"/>
              </w:rPr>
            </w:pPr>
            <w:r>
              <w:rPr>
                <w:rFonts w:ascii="Book Antiqua" w:hAnsi="Book Antiqua"/>
                <w:sz w:val="22"/>
                <w:szCs w:val="22"/>
              </w:rPr>
              <w:t>FMV of the car at the commencement of lease term</w:t>
            </w:r>
          </w:p>
        </w:tc>
        <w:tc>
          <w:tcPr>
            <w:tcW w:w="1372" w:type="dxa"/>
            <w:tcBorders>
              <w:bottom w:val="single" w:sz="4" w:space="0" w:color="auto"/>
            </w:tcBorders>
          </w:tcPr>
          <w:p w:rsidR="00F96735" w:rsidRDefault="00F96735" w:rsidP="00F96735">
            <w:pPr>
              <w:tabs>
                <w:tab w:val="left" w:pos="1710"/>
                <w:tab w:val="left" w:pos="2070"/>
              </w:tabs>
              <w:jc w:val="right"/>
              <w:rPr>
                <w:rFonts w:ascii="Book Antiqua" w:hAnsi="Book Antiqua"/>
                <w:sz w:val="22"/>
                <w:szCs w:val="22"/>
              </w:rPr>
            </w:pPr>
            <w:r>
              <w:rPr>
                <w:rFonts w:ascii="Book Antiqua" w:hAnsi="Book Antiqua"/>
                <w:sz w:val="22"/>
                <w:szCs w:val="22"/>
              </w:rPr>
              <w:t>1,500,000</w:t>
            </w:r>
          </w:p>
        </w:tc>
      </w:tr>
      <w:tr w:rsidR="00F96735" w:rsidTr="004E45A6">
        <w:tc>
          <w:tcPr>
            <w:tcW w:w="6925" w:type="dxa"/>
          </w:tcPr>
          <w:p w:rsidR="00F96735" w:rsidRDefault="00F96735" w:rsidP="009335C8">
            <w:pPr>
              <w:tabs>
                <w:tab w:val="left" w:pos="1710"/>
                <w:tab w:val="left" w:pos="2070"/>
              </w:tabs>
              <w:jc w:val="both"/>
              <w:rPr>
                <w:rFonts w:ascii="Book Antiqua" w:hAnsi="Book Antiqua"/>
                <w:sz w:val="22"/>
                <w:szCs w:val="22"/>
              </w:rPr>
            </w:pPr>
            <w:r>
              <w:rPr>
                <w:rFonts w:ascii="Book Antiqua" w:hAnsi="Book Antiqua"/>
                <w:sz w:val="22"/>
                <w:szCs w:val="22"/>
              </w:rPr>
              <w:t>5% of the FMV (1,500,000 × 5%)</w:t>
            </w:r>
          </w:p>
        </w:tc>
        <w:tc>
          <w:tcPr>
            <w:tcW w:w="1372" w:type="dxa"/>
            <w:tcBorders>
              <w:bottom w:val="single" w:sz="18" w:space="0" w:color="auto"/>
            </w:tcBorders>
          </w:tcPr>
          <w:p w:rsidR="00F96735" w:rsidRDefault="00F96735" w:rsidP="00F96735">
            <w:pPr>
              <w:tabs>
                <w:tab w:val="left" w:pos="1710"/>
                <w:tab w:val="left" w:pos="2070"/>
              </w:tabs>
              <w:jc w:val="right"/>
              <w:rPr>
                <w:rFonts w:ascii="Book Antiqua" w:hAnsi="Book Antiqua"/>
                <w:sz w:val="22"/>
                <w:szCs w:val="22"/>
              </w:rPr>
            </w:pPr>
            <w:r>
              <w:rPr>
                <w:rFonts w:ascii="Book Antiqua" w:hAnsi="Book Antiqua"/>
                <w:sz w:val="22"/>
                <w:szCs w:val="22"/>
              </w:rPr>
              <w:t>75,000</w:t>
            </w:r>
          </w:p>
        </w:tc>
      </w:tr>
    </w:tbl>
    <w:p w:rsidR="00F96735" w:rsidRPr="00F96735" w:rsidRDefault="00F96735" w:rsidP="009335C8">
      <w:pPr>
        <w:tabs>
          <w:tab w:val="left" w:pos="1710"/>
          <w:tab w:val="left" w:pos="2070"/>
        </w:tabs>
        <w:jc w:val="both"/>
        <w:rPr>
          <w:rFonts w:ascii="Book Antiqua" w:hAnsi="Book Antiqua"/>
          <w:sz w:val="22"/>
          <w:szCs w:val="22"/>
        </w:rPr>
      </w:pPr>
    </w:p>
    <w:p w:rsidR="00F96735" w:rsidRDefault="00F96735" w:rsidP="009335C8">
      <w:pPr>
        <w:tabs>
          <w:tab w:val="left" w:pos="1710"/>
          <w:tab w:val="left" w:pos="2070"/>
        </w:tabs>
        <w:jc w:val="both"/>
        <w:rPr>
          <w:rFonts w:ascii="Book Antiqua" w:hAnsi="Book Antiqua"/>
          <w:b/>
          <w:sz w:val="22"/>
          <w:szCs w:val="22"/>
        </w:rPr>
      </w:pPr>
      <w:r>
        <w:rPr>
          <w:rFonts w:ascii="Book Antiqua" w:hAnsi="Book Antiqua"/>
          <w:b/>
          <w:sz w:val="22"/>
          <w:szCs w:val="22"/>
        </w:rPr>
        <w:t>W-2 Perquisite representing accommodation:</w:t>
      </w:r>
    </w:p>
    <w:p w:rsidR="00F96735" w:rsidRDefault="00F96735" w:rsidP="00F96735">
      <w:pPr>
        <w:tabs>
          <w:tab w:val="left" w:pos="1710"/>
          <w:tab w:val="left" w:pos="2070"/>
        </w:tabs>
        <w:jc w:val="both"/>
        <w:rPr>
          <w:rFonts w:ascii="Book Antiqua" w:hAnsi="Book Antiqua"/>
          <w:sz w:val="22"/>
          <w:szCs w:val="22"/>
        </w:rPr>
      </w:pPr>
      <w:r>
        <w:rPr>
          <w:rFonts w:ascii="Book Antiqua" w:hAnsi="Book Antiqua"/>
          <w:sz w:val="22"/>
          <w:szCs w:val="22"/>
        </w:rPr>
        <w:t>The perquisite shall be computed as below:</w:t>
      </w:r>
    </w:p>
    <w:tbl>
      <w:tblPr>
        <w:tblStyle w:val="TableGrid"/>
        <w:tblW w:w="0" w:type="auto"/>
        <w:tblLook w:val="04A0" w:firstRow="1" w:lastRow="0" w:firstColumn="1" w:lastColumn="0" w:noHBand="0" w:noVBand="1"/>
      </w:tblPr>
      <w:tblGrid>
        <w:gridCol w:w="6925"/>
        <w:gridCol w:w="1372"/>
      </w:tblGrid>
      <w:tr w:rsidR="00F96735" w:rsidTr="004E45A6">
        <w:tc>
          <w:tcPr>
            <w:tcW w:w="6925" w:type="dxa"/>
          </w:tcPr>
          <w:p w:rsidR="00F96735" w:rsidRDefault="00F96735" w:rsidP="006338C6">
            <w:pPr>
              <w:tabs>
                <w:tab w:val="left" w:pos="1710"/>
                <w:tab w:val="left" w:pos="2070"/>
              </w:tabs>
              <w:jc w:val="both"/>
              <w:rPr>
                <w:rFonts w:ascii="Book Antiqua" w:hAnsi="Book Antiqua"/>
                <w:sz w:val="22"/>
                <w:szCs w:val="22"/>
              </w:rPr>
            </w:pPr>
            <w:r>
              <w:rPr>
                <w:rFonts w:ascii="Book Antiqua" w:hAnsi="Book Antiqua"/>
                <w:sz w:val="22"/>
                <w:szCs w:val="22"/>
              </w:rPr>
              <w:t>Annual basic salary</w:t>
            </w:r>
          </w:p>
        </w:tc>
        <w:tc>
          <w:tcPr>
            <w:tcW w:w="1372" w:type="dxa"/>
            <w:tcBorders>
              <w:bottom w:val="single" w:sz="4" w:space="0" w:color="auto"/>
            </w:tcBorders>
          </w:tcPr>
          <w:p w:rsidR="00F96735" w:rsidRDefault="00F96735" w:rsidP="006338C6">
            <w:pPr>
              <w:tabs>
                <w:tab w:val="left" w:pos="1710"/>
                <w:tab w:val="left" w:pos="2070"/>
              </w:tabs>
              <w:jc w:val="right"/>
              <w:rPr>
                <w:rFonts w:ascii="Book Antiqua" w:hAnsi="Book Antiqua"/>
                <w:sz w:val="22"/>
                <w:szCs w:val="22"/>
              </w:rPr>
            </w:pPr>
            <w:r>
              <w:rPr>
                <w:rFonts w:ascii="Book Antiqua" w:hAnsi="Book Antiqua"/>
                <w:sz w:val="22"/>
                <w:szCs w:val="22"/>
              </w:rPr>
              <w:t>7,200,000</w:t>
            </w:r>
          </w:p>
        </w:tc>
      </w:tr>
      <w:tr w:rsidR="00F96735" w:rsidTr="004E45A6">
        <w:tc>
          <w:tcPr>
            <w:tcW w:w="6925" w:type="dxa"/>
          </w:tcPr>
          <w:p w:rsidR="00F96735" w:rsidRDefault="00F96735" w:rsidP="006338C6">
            <w:pPr>
              <w:tabs>
                <w:tab w:val="left" w:pos="1710"/>
                <w:tab w:val="left" w:pos="2070"/>
              </w:tabs>
              <w:jc w:val="both"/>
              <w:rPr>
                <w:rFonts w:ascii="Book Antiqua" w:hAnsi="Book Antiqua"/>
                <w:sz w:val="22"/>
                <w:szCs w:val="22"/>
              </w:rPr>
            </w:pPr>
            <w:r>
              <w:rPr>
                <w:rFonts w:ascii="Book Antiqua" w:hAnsi="Book Antiqua"/>
                <w:sz w:val="22"/>
                <w:szCs w:val="22"/>
              </w:rPr>
              <w:t>Value of perquisite 45% of the basic salary (7,200,000 × 45%)</w:t>
            </w:r>
          </w:p>
        </w:tc>
        <w:tc>
          <w:tcPr>
            <w:tcW w:w="1372" w:type="dxa"/>
            <w:tcBorders>
              <w:bottom w:val="double" w:sz="4" w:space="0" w:color="auto"/>
            </w:tcBorders>
          </w:tcPr>
          <w:p w:rsidR="00F96735" w:rsidRDefault="00F96735" w:rsidP="006338C6">
            <w:pPr>
              <w:tabs>
                <w:tab w:val="left" w:pos="1710"/>
                <w:tab w:val="left" w:pos="2070"/>
              </w:tabs>
              <w:jc w:val="right"/>
              <w:rPr>
                <w:rFonts w:ascii="Book Antiqua" w:hAnsi="Book Antiqua"/>
                <w:sz w:val="22"/>
                <w:szCs w:val="22"/>
              </w:rPr>
            </w:pPr>
            <w:r>
              <w:rPr>
                <w:rFonts w:ascii="Book Antiqua" w:hAnsi="Book Antiqua"/>
                <w:sz w:val="22"/>
                <w:szCs w:val="22"/>
              </w:rPr>
              <w:t>3,240,000</w:t>
            </w:r>
          </w:p>
        </w:tc>
      </w:tr>
    </w:tbl>
    <w:p w:rsidR="00F96735" w:rsidRDefault="00F96735" w:rsidP="009335C8">
      <w:pPr>
        <w:tabs>
          <w:tab w:val="left" w:pos="1710"/>
          <w:tab w:val="left" w:pos="2070"/>
        </w:tabs>
        <w:jc w:val="both"/>
        <w:rPr>
          <w:rFonts w:ascii="Book Antiqua" w:hAnsi="Book Antiqua"/>
          <w:b/>
          <w:sz w:val="22"/>
          <w:szCs w:val="22"/>
        </w:rPr>
      </w:pPr>
      <w:r>
        <w:rPr>
          <w:rFonts w:ascii="Book Antiqua" w:hAnsi="Book Antiqua"/>
          <w:b/>
          <w:sz w:val="22"/>
          <w:szCs w:val="22"/>
        </w:rPr>
        <w:tab/>
        <w:t xml:space="preserve"> </w:t>
      </w:r>
    </w:p>
    <w:p w:rsidR="00F96735" w:rsidRDefault="00F96735" w:rsidP="009335C8">
      <w:pPr>
        <w:tabs>
          <w:tab w:val="left" w:pos="1710"/>
          <w:tab w:val="left" w:pos="2070"/>
        </w:tabs>
        <w:jc w:val="both"/>
        <w:rPr>
          <w:rFonts w:ascii="Book Antiqua" w:hAnsi="Book Antiqua"/>
          <w:sz w:val="22"/>
          <w:szCs w:val="22"/>
        </w:rPr>
      </w:pPr>
      <w:r>
        <w:rPr>
          <w:rFonts w:ascii="Book Antiqua" w:hAnsi="Book Antiqua"/>
          <w:sz w:val="22"/>
          <w:szCs w:val="22"/>
        </w:rPr>
        <w:t>The annual rental value of the bungalow at Rs. 2,400,000 is not relevant for the purpose of computing the value of perquisite representing accommodation.</w:t>
      </w:r>
    </w:p>
    <w:p w:rsidR="00F96735" w:rsidRDefault="00F96735" w:rsidP="009335C8">
      <w:pPr>
        <w:tabs>
          <w:tab w:val="left" w:pos="1710"/>
          <w:tab w:val="left" w:pos="2070"/>
        </w:tabs>
        <w:jc w:val="both"/>
        <w:rPr>
          <w:rFonts w:ascii="Book Antiqua" w:hAnsi="Book Antiqua"/>
          <w:sz w:val="22"/>
          <w:szCs w:val="22"/>
        </w:rPr>
      </w:pPr>
    </w:p>
    <w:p w:rsidR="00F96735" w:rsidRPr="00F96735" w:rsidRDefault="00F96735" w:rsidP="009335C8">
      <w:pPr>
        <w:tabs>
          <w:tab w:val="left" w:pos="1710"/>
          <w:tab w:val="left" w:pos="2070"/>
        </w:tabs>
        <w:jc w:val="both"/>
        <w:rPr>
          <w:rFonts w:ascii="Book Antiqua" w:hAnsi="Book Antiqua"/>
          <w:b/>
          <w:sz w:val="22"/>
          <w:szCs w:val="22"/>
        </w:rPr>
      </w:pPr>
      <w:r w:rsidRPr="00F96735">
        <w:rPr>
          <w:rFonts w:ascii="Book Antiqua" w:hAnsi="Book Antiqua"/>
          <w:b/>
          <w:sz w:val="22"/>
          <w:szCs w:val="22"/>
        </w:rPr>
        <w:t>W-3 Depreciation:</w:t>
      </w:r>
    </w:p>
    <w:tbl>
      <w:tblPr>
        <w:tblStyle w:val="TableGrid"/>
        <w:tblW w:w="0" w:type="auto"/>
        <w:tblLook w:val="04A0" w:firstRow="1" w:lastRow="0" w:firstColumn="1" w:lastColumn="0" w:noHBand="0" w:noVBand="1"/>
      </w:tblPr>
      <w:tblGrid>
        <w:gridCol w:w="5035"/>
        <w:gridCol w:w="1350"/>
        <w:gridCol w:w="1912"/>
      </w:tblGrid>
      <w:tr w:rsidR="00F96735" w:rsidTr="004E45A6">
        <w:tc>
          <w:tcPr>
            <w:tcW w:w="5035" w:type="dxa"/>
          </w:tcPr>
          <w:p w:rsidR="00F96735" w:rsidRDefault="00F96735" w:rsidP="009335C8">
            <w:pPr>
              <w:tabs>
                <w:tab w:val="left" w:pos="1710"/>
                <w:tab w:val="left" w:pos="2070"/>
              </w:tabs>
              <w:jc w:val="both"/>
              <w:rPr>
                <w:rFonts w:ascii="Book Antiqua" w:hAnsi="Book Antiqua"/>
                <w:sz w:val="22"/>
                <w:szCs w:val="22"/>
              </w:rPr>
            </w:pPr>
          </w:p>
        </w:tc>
        <w:tc>
          <w:tcPr>
            <w:tcW w:w="1350" w:type="dxa"/>
          </w:tcPr>
          <w:p w:rsidR="00F96735" w:rsidRPr="004E45A6" w:rsidRDefault="00F96735" w:rsidP="009335C8">
            <w:pPr>
              <w:tabs>
                <w:tab w:val="left" w:pos="1710"/>
                <w:tab w:val="left" w:pos="2070"/>
              </w:tabs>
              <w:jc w:val="both"/>
              <w:rPr>
                <w:rFonts w:ascii="Book Antiqua" w:hAnsi="Book Antiqua"/>
                <w:b/>
                <w:sz w:val="22"/>
                <w:szCs w:val="22"/>
              </w:rPr>
            </w:pPr>
            <w:r w:rsidRPr="004E45A6">
              <w:rPr>
                <w:rFonts w:ascii="Book Antiqua" w:hAnsi="Book Antiqua"/>
                <w:b/>
                <w:sz w:val="22"/>
                <w:szCs w:val="22"/>
              </w:rPr>
              <w:t>Fire Screen</w:t>
            </w:r>
          </w:p>
        </w:tc>
        <w:tc>
          <w:tcPr>
            <w:tcW w:w="1912" w:type="dxa"/>
          </w:tcPr>
          <w:p w:rsidR="00F96735" w:rsidRPr="004E45A6" w:rsidRDefault="00F96735" w:rsidP="009335C8">
            <w:pPr>
              <w:tabs>
                <w:tab w:val="left" w:pos="1710"/>
                <w:tab w:val="left" w:pos="2070"/>
              </w:tabs>
              <w:jc w:val="both"/>
              <w:rPr>
                <w:rFonts w:ascii="Book Antiqua" w:hAnsi="Book Antiqua"/>
                <w:b/>
                <w:sz w:val="22"/>
                <w:szCs w:val="22"/>
              </w:rPr>
            </w:pPr>
            <w:r w:rsidRPr="004E45A6">
              <w:rPr>
                <w:rFonts w:ascii="Book Antiqua" w:hAnsi="Book Antiqua"/>
                <w:b/>
                <w:sz w:val="22"/>
                <w:szCs w:val="22"/>
              </w:rPr>
              <w:t>Fitness machine</w:t>
            </w:r>
          </w:p>
        </w:tc>
      </w:tr>
      <w:tr w:rsidR="00F96735" w:rsidTr="004E45A6">
        <w:tc>
          <w:tcPr>
            <w:tcW w:w="5035" w:type="dxa"/>
          </w:tcPr>
          <w:p w:rsidR="00F96735" w:rsidRDefault="00F96735" w:rsidP="009335C8">
            <w:pPr>
              <w:tabs>
                <w:tab w:val="left" w:pos="1710"/>
                <w:tab w:val="left" w:pos="2070"/>
              </w:tabs>
              <w:jc w:val="both"/>
              <w:rPr>
                <w:rFonts w:ascii="Book Antiqua" w:hAnsi="Book Antiqua"/>
                <w:sz w:val="22"/>
                <w:szCs w:val="22"/>
              </w:rPr>
            </w:pPr>
            <w:r>
              <w:rPr>
                <w:rFonts w:ascii="Book Antiqua" w:hAnsi="Book Antiqua"/>
                <w:sz w:val="22"/>
                <w:szCs w:val="22"/>
              </w:rPr>
              <w:t xml:space="preserve">Cost of fitness machine </w:t>
            </w:r>
          </w:p>
        </w:tc>
        <w:tc>
          <w:tcPr>
            <w:tcW w:w="1350" w:type="dxa"/>
          </w:tcPr>
          <w:p w:rsidR="00F96735" w:rsidRDefault="00F96735" w:rsidP="004E45A6">
            <w:pPr>
              <w:tabs>
                <w:tab w:val="left" w:pos="1710"/>
                <w:tab w:val="left" w:pos="2070"/>
              </w:tabs>
              <w:jc w:val="right"/>
              <w:rPr>
                <w:rFonts w:ascii="Book Antiqua" w:hAnsi="Book Antiqua"/>
                <w:sz w:val="22"/>
                <w:szCs w:val="22"/>
              </w:rPr>
            </w:pPr>
            <w:r>
              <w:rPr>
                <w:rFonts w:ascii="Book Antiqua" w:hAnsi="Book Antiqua"/>
                <w:sz w:val="22"/>
                <w:szCs w:val="22"/>
              </w:rPr>
              <w:t>200,000</w:t>
            </w:r>
          </w:p>
        </w:tc>
        <w:tc>
          <w:tcPr>
            <w:tcW w:w="1912" w:type="dxa"/>
            <w:tcBorders>
              <w:bottom w:val="single" w:sz="4" w:space="0" w:color="auto"/>
            </w:tcBorders>
          </w:tcPr>
          <w:p w:rsidR="00F96735" w:rsidRDefault="00F96735" w:rsidP="004E45A6">
            <w:pPr>
              <w:tabs>
                <w:tab w:val="left" w:pos="1710"/>
                <w:tab w:val="left" w:pos="2070"/>
              </w:tabs>
              <w:jc w:val="right"/>
              <w:rPr>
                <w:rFonts w:ascii="Book Antiqua" w:hAnsi="Book Antiqua"/>
                <w:sz w:val="22"/>
                <w:szCs w:val="22"/>
              </w:rPr>
            </w:pPr>
            <w:r>
              <w:rPr>
                <w:rFonts w:ascii="Book Antiqua" w:hAnsi="Book Antiqua"/>
                <w:sz w:val="22"/>
                <w:szCs w:val="22"/>
              </w:rPr>
              <w:t>2,750,000</w:t>
            </w:r>
          </w:p>
        </w:tc>
      </w:tr>
      <w:tr w:rsidR="00F96735" w:rsidTr="004E45A6">
        <w:tc>
          <w:tcPr>
            <w:tcW w:w="5035" w:type="dxa"/>
          </w:tcPr>
          <w:p w:rsidR="00F96735" w:rsidRDefault="00F96735" w:rsidP="009335C8">
            <w:pPr>
              <w:tabs>
                <w:tab w:val="left" w:pos="1710"/>
                <w:tab w:val="left" w:pos="2070"/>
              </w:tabs>
              <w:jc w:val="both"/>
              <w:rPr>
                <w:rFonts w:ascii="Book Antiqua" w:hAnsi="Book Antiqua"/>
                <w:sz w:val="22"/>
                <w:szCs w:val="22"/>
              </w:rPr>
            </w:pPr>
            <w:r>
              <w:rPr>
                <w:rFonts w:ascii="Book Antiqua" w:hAnsi="Book Antiqua"/>
                <w:sz w:val="22"/>
                <w:szCs w:val="22"/>
              </w:rPr>
              <w:t>Less: Initial depreciation @ 25%</w:t>
            </w:r>
          </w:p>
        </w:tc>
        <w:tc>
          <w:tcPr>
            <w:tcW w:w="1350" w:type="dxa"/>
          </w:tcPr>
          <w:p w:rsidR="00F96735" w:rsidRDefault="00F96735" w:rsidP="004E45A6">
            <w:pPr>
              <w:tabs>
                <w:tab w:val="left" w:pos="1710"/>
                <w:tab w:val="left" w:pos="2070"/>
              </w:tabs>
              <w:jc w:val="right"/>
              <w:rPr>
                <w:rFonts w:ascii="Book Antiqua" w:hAnsi="Book Antiqua"/>
                <w:sz w:val="22"/>
                <w:szCs w:val="22"/>
              </w:rPr>
            </w:pPr>
            <w:r>
              <w:rPr>
                <w:rFonts w:ascii="Book Antiqua" w:hAnsi="Book Antiqua"/>
                <w:sz w:val="22"/>
                <w:szCs w:val="22"/>
              </w:rPr>
              <w:t>(50,000)</w:t>
            </w:r>
          </w:p>
        </w:tc>
        <w:tc>
          <w:tcPr>
            <w:tcW w:w="1912" w:type="dxa"/>
            <w:tcBorders>
              <w:bottom w:val="single" w:sz="18" w:space="0" w:color="auto"/>
            </w:tcBorders>
          </w:tcPr>
          <w:p w:rsidR="00F96735" w:rsidRDefault="00F96735" w:rsidP="004E45A6">
            <w:pPr>
              <w:tabs>
                <w:tab w:val="left" w:pos="1710"/>
                <w:tab w:val="left" w:pos="2070"/>
              </w:tabs>
              <w:jc w:val="right"/>
              <w:rPr>
                <w:rFonts w:ascii="Book Antiqua" w:hAnsi="Book Antiqua"/>
                <w:sz w:val="22"/>
                <w:szCs w:val="22"/>
              </w:rPr>
            </w:pPr>
            <w:r>
              <w:rPr>
                <w:rFonts w:ascii="Book Antiqua" w:hAnsi="Book Antiqua"/>
                <w:sz w:val="22"/>
                <w:szCs w:val="22"/>
              </w:rPr>
              <w:t>(687,500)</w:t>
            </w:r>
          </w:p>
        </w:tc>
      </w:tr>
      <w:tr w:rsidR="00F96735" w:rsidTr="004E45A6">
        <w:tc>
          <w:tcPr>
            <w:tcW w:w="5035" w:type="dxa"/>
          </w:tcPr>
          <w:p w:rsidR="00F96735" w:rsidRDefault="00F96735" w:rsidP="009335C8">
            <w:pPr>
              <w:tabs>
                <w:tab w:val="left" w:pos="1710"/>
                <w:tab w:val="left" w:pos="2070"/>
              </w:tabs>
              <w:jc w:val="both"/>
              <w:rPr>
                <w:rFonts w:ascii="Book Antiqua" w:hAnsi="Book Antiqua"/>
                <w:sz w:val="22"/>
                <w:szCs w:val="22"/>
              </w:rPr>
            </w:pPr>
          </w:p>
        </w:tc>
        <w:tc>
          <w:tcPr>
            <w:tcW w:w="1350" w:type="dxa"/>
          </w:tcPr>
          <w:p w:rsidR="00F96735" w:rsidRDefault="004E45A6" w:rsidP="004E45A6">
            <w:pPr>
              <w:tabs>
                <w:tab w:val="left" w:pos="1710"/>
                <w:tab w:val="left" w:pos="2070"/>
              </w:tabs>
              <w:jc w:val="right"/>
              <w:rPr>
                <w:rFonts w:ascii="Book Antiqua" w:hAnsi="Book Antiqua"/>
                <w:sz w:val="22"/>
                <w:szCs w:val="22"/>
              </w:rPr>
            </w:pPr>
            <w:r>
              <w:rPr>
                <w:rFonts w:ascii="Book Antiqua" w:hAnsi="Book Antiqua"/>
                <w:sz w:val="22"/>
                <w:szCs w:val="22"/>
              </w:rPr>
              <w:t>150,000</w:t>
            </w:r>
          </w:p>
        </w:tc>
        <w:tc>
          <w:tcPr>
            <w:tcW w:w="1912" w:type="dxa"/>
            <w:tcBorders>
              <w:top w:val="single" w:sz="18" w:space="0" w:color="auto"/>
              <w:bottom w:val="single" w:sz="4" w:space="0" w:color="auto"/>
            </w:tcBorders>
          </w:tcPr>
          <w:p w:rsidR="00F96735" w:rsidRDefault="004E45A6" w:rsidP="004E45A6">
            <w:pPr>
              <w:tabs>
                <w:tab w:val="left" w:pos="1710"/>
                <w:tab w:val="left" w:pos="2070"/>
              </w:tabs>
              <w:jc w:val="right"/>
              <w:rPr>
                <w:rFonts w:ascii="Book Antiqua" w:hAnsi="Book Antiqua"/>
                <w:sz w:val="22"/>
                <w:szCs w:val="22"/>
              </w:rPr>
            </w:pPr>
            <w:r>
              <w:rPr>
                <w:rFonts w:ascii="Book Antiqua" w:hAnsi="Book Antiqua"/>
                <w:sz w:val="22"/>
                <w:szCs w:val="22"/>
              </w:rPr>
              <w:t>2,062,500</w:t>
            </w:r>
          </w:p>
        </w:tc>
      </w:tr>
      <w:tr w:rsidR="004E45A6" w:rsidTr="004E45A6">
        <w:tc>
          <w:tcPr>
            <w:tcW w:w="5035" w:type="dxa"/>
          </w:tcPr>
          <w:p w:rsidR="004E45A6" w:rsidRDefault="004E45A6" w:rsidP="009335C8">
            <w:pPr>
              <w:tabs>
                <w:tab w:val="left" w:pos="1710"/>
                <w:tab w:val="left" w:pos="2070"/>
              </w:tabs>
              <w:jc w:val="both"/>
              <w:rPr>
                <w:rFonts w:ascii="Book Antiqua" w:hAnsi="Book Antiqua"/>
                <w:sz w:val="22"/>
                <w:szCs w:val="22"/>
              </w:rPr>
            </w:pPr>
            <w:r>
              <w:rPr>
                <w:rFonts w:ascii="Book Antiqua" w:hAnsi="Book Antiqua"/>
                <w:sz w:val="22"/>
                <w:szCs w:val="22"/>
              </w:rPr>
              <w:t>Normal depreciation @ 15%</w:t>
            </w:r>
          </w:p>
        </w:tc>
        <w:tc>
          <w:tcPr>
            <w:tcW w:w="1350" w:type="dxa"/>
            <w:tcBorders>
              <w:bottom w:val="single" w:sz="4" w:space="0" w:color="auto"/>
            </w:tcBorders>
          </w:tcPr>
          <w:p w:rsidR="004E45A6" w:rsidRDefault="004E45A6" w:rsidP="004E45A6">
            <w:pPr>
              <w:tabs>
                <w:tab w:val="left" w:pos="1710"/>
                <w:tab w:val="left" w:pos="2070"/>
              </w:tabs>
              <w:jc w:val="right"/>
              <w:rPr>
                <w:rFonts w:ascii="Book Antiqua" w:hAnsi="Book Antiqua"/>
                <w:sz w:val="22"/>
                <w:szCs w:val="22"/>
              </w:rPr>
            </w:pPr>
            <w:r>
              <w:rPr>
                <w:rFonts w:ascii="Book Antiqua" w:hAnsi="Book Antiqua"/>
                <w:sz w:val="22"/>
                <w:szCs w:val="22"/>
              </w:rPr>
              <w:t>22,500</w:t>
            </w:r>
          </w:p>
        </w:tc>
        <w:tc>
          <w:tcPr>
            <w:tcW w:w="1912" w:type="dxa"/>
            <w:tcBorders>
              <w:bottom w:val="single" w:sz="18" w:space="0" w:color="auto"/>
            </w:tcBorders>
          </w:tcPr>
          <w:p w:rsidR="004E45A6" w:rsidRDefault="004E45A6" w:rsidP="004E45A6">
            <w:pPr>
              <w:tabs>
                <w:tab w:val="left" w:pos="1710"/>
                <w:tab w:val="left" w:pos="2070"/>
              </w:tabs>
              <w:jc w:val="right"/>
              <w:rPr>
                <w:rFonts w:ascii="Book Antiqua" w:hAnsi="Book Antiqua"/>
                <w:sz w:val="22"/>
                <w:szCs w:val="22"/>
              </w:rPr>
            </w:pPr>
            <w:r>
              <w:rPr>
                <w:rFonts w:ascii="Book Antiqua" w:hAnsi="Book Antiqua"/>
                <w:sz w:val="22"/>
                <w:szCs w:val="22"/>
              </w:rPr>
              <w:t>(309,375)</w:t>
            </w:r>
          </w:p>
        </w:tc>
      </w:tr>
      <w:tr w:rsidR="004E45A6" w:rsidTr="004E45A6">
        <w:tc>
          <w:tcPr>
            <w:tcW w:w="5035" w:type="dxa"/>
          </w:tcPr>
          <w:p w:rsidR="004E45A6" w:rsidRDefault="004E45A6" w:rsidP="009335C8">
            <w:pPr>
              <w:tabs>
                <w:tab w:val="left" w:pos="1710"/>
                <w:tab w:val="left" w:pos="2070"/>
              </w:tabs>
              <w:jc w:val="both"/>
              <w:rPr>
                <w:rFonts w:ascii="Book Antiqua" w:hAnsi="Book Antiqua"/>
                <w:sz w:val="22"/>
                <w:szCs w:val="22"/>
              </w:rPr>
            </w:pPr>
            <w:r>
              <w:rPr>
                <w:rFonts w:ascii="Book Antiqua" w:hAnsi="Book Antiqua"/>
                <w:sz w:val="22"/>
                <w:szCs w:val="22"/>
              </w:rPr>
              <w:t>WDV at 30-06-2014</w:t>
            </w:r>
          </w:p>
        </w:tc>
        <w:tc>
          <w:tcPr>
            <w:tcW w:w="1350" w:type="dxa"/>
            <w:tcBorders>
              <w:bottom w:val="double" w:sz="4" w:space="0" w:color="auto"/>
            </w:tcBorders>
          </w:tcPr>
          <w:p w:rsidR="004E45A6" w:rsidRDefault="004E45A6" w:rsidP="004E45A6">
            <w:pPr>
              <w:tabs>
                <w:tab w:val="left" w:pos="1710"/>
                <w:tab w:val="left" w:pos="2070"/>
              </w:tabs>
              <w:jc w:val="right"/>
              <w:rPr>
                <w:rFonts w:ascii="Book Antiqua" w:hAnsi="Book Antiqua"/>
                <w:sz w:val="22"/>
                <w:szCs w:val="22"/>
              </w:rPr>
            </w:pPr>
            <w:r>
              <w:rPr>
                <w:rFonts w:ascii="Book Antiqua" w:hAnsi="Book Antiqua"/>
                <w:sz w:val="22"/>
                <w:szCs w:val="22"/>
              </w:rPr>
              <w:t>127,500</w:t>
            </w:r>
          </w:p>
        </w:tc>
        <w:tc>
          <w:tcPr>
            <w:tcW w:w="1912" w:type="dxa"/>
            <w:tcBorders>
              <w:top w:val="single" w:sz="18" w:space="0" w:color="auto"/>
              <w:bottom w:val="double" w:sz="4" w:space="0" w:color="auto"/>
            </w:tcBorders>
          </w:tcPr>
          <w:p w:rsidR="004E45A6" w:rsidRDefault="004E45A6" w:rsidP="004E45A6">
            <w:pPr>
              <w:tabs>
                <w:tab w:val="left" w:pos="1710"/>
                <w:tab w:val="left" w:pos="2070"/>
              </w:tabs>
              <w:jc w:val="right"/>
              <w:rPr>
                <w:rFonts w:ascii="Book Antiqua" w:hAnsi="Book Antiqua"/>
                <w:sz w:val="22"/>
                <w:szCs w:val="22"/>
              </w:rPr>
            </w:pPr>
            <w:r>
              <w:rPr>
                <w:rFonts w:ascii="Book Antiqua" w:hAnsi="Book Antiqua"/>
                <w:sz w:val="22"/>
                <w:szCs w:val="22"/>
              </w:rPr>
              <w:t>1,753,125</w:t>
            </w:r>
          </w:p>
        </w:tc>
      </w:tr>
      <w:tr w:rsidR="004E45A6" w:rsidTr="004E45A6">
        <w:tc>
          <w:tcPr>
            <w:tcW w:w="5035" w:type="dxa"/>
          </w:tcPr>
          <w:p w:rsidR="004E45A6" w:rsidRDefault="004E45A6" w:rsidP="009335C8">
            <w:pPr>
              <w:tabs>
                <w:tab w:val="left" w:pos="1710"/>
                <w:tab w:val="left" w:pos="2070"/>
              </w:tabs>
              <w:jc w:val="both"/>
              <w:rPr>
                <w:rFonts w:ascii="Book Antiqua" w:hAnsi="Book Antiqua"/>
                <w:sz w:val="22"/>
                <w:szCs w:val="22"/>
              </w:rPr>
            </w:pPr>
          </w:p>
        </w:tc>
        <w:tc>
          <w:tcPr>
            <w:tcW w:w="1350" w:type="dxa"/>
            <w:tcBorders>
              <w:top w:val="double" w:sz="4" w:space="0" w:color="auto"/>
            </w:tcBorders>
          </w:tcPr>
          <w:p w:rsidR="004E45A6" w:rsidRDefault="004E45A6" w:rsidP="004E45A6">
            <w:pPr>
              <w:tabs>
                <w:tab w:val="left" w:pos="1710"/>
                <w:tab w:val="left" w:pos="2070"/>
              </w:tabs>
              <w:jc w:val="right"/>
              <w:rPr>
                <w:rFonts w:ascii="Book Antiqua" w:hAnsi="Book Antiqua"/>
                <w:sz w:val="22"/>
                <w:szCs w:val="22"/>
              </w:rPr>
            </w:pPr>
          </w:p>
        </w:tc>
        <w:tc>
          <w:tcPr>
            <w:tcW w:w="1912" w:type="dxa"/>
            <w:tcBorders>
              <w:top w:val="double" w:sz="4" w:space="0" w:color="auto"/>
            </w:tcBorders>
          </w:tcPr>
          <w:p w:rsidR="004E45A6" w:rsidRDefault="004E45A6" w:rsidP="004E45A6">
            <w:pPr>
              <w:tabs>
                <w:tab w:val="left" w:pos="1710"/>
                <w:tab w:val="left" w:pos="2070"/>
              </w:tabs>
              <w:jc w:val="right"/>
              <w:rPr>
                <w:rFonts w:ascii="Book Antiqua" w:hAnsi="Book Antiqua"/>
                <w:sz w:val="22"/>
                <w:szCs w:val="22"/>
              </w:rPr>
            </w:pPr>
          </w:p>
        </w:tc>
      </w:tr>
      <w:tr w:rsidR="004E45A6" w:rsidTr="004E45A6">
        <w:tc>
          <w:tcPr>
            <w:tcW w:w="5035" w:type="dxa"/>
          </w:tcPr>
          <w:p w:rsidR="004E45A6" w:rsidRDefault="004E45A6" w:rsidP="009335C8">
            <w:pPr>
              <w:tabs>
                <w:tab w:val="left" w:pos="1710"/>
                <w:tab w:val="left" w:pos="2070"/>
              </w:tabs>
              <w:jc w:val="both"/>
              <w:rPr>
                <w:rFonts w:ascii="Book Antiqua" w:hAnsi="Book Antiqua"/>
                <w:sz w:val="22"/>
                <w:szCs w:val="22"/>
              </w:rPr>
            </w:pPr>
            <w:r>
              <w:rPr>
                <w:rFonts w:ascii="Book Antiqua" w:hAnsi="Book Antiqua"/>
                <w:sz w:val="22"/>
                <w:szCs w:val="22"/>
              </w:rPr>
              <w:t xml:space="preserve">Total depreciation (Initial + Normal </w:t>
            </w:r>
          </w:p>
        </w:tc>
        <w:tc>
          <w:tcPr>
            <w:tcW w:w="1350" w:type="dxa"/>
          </w:tcPr>
          <w:p w:rsidR="004E45A6" w:rsidRDefault="004E45A6" w:rsidP="004E45A6">
            <w:pPr>
              <w:tabs>
                <w:tab w:val="left" w:pos="1710"/>
                <w:tab w:val="left" w:pos="2070"/>
              </w:tabs>
              <w:jc w:val="right"/>
              <w:rPr>
                <w:rFonts w:ascii="Book Antiqua" w:hAnsi="Book Antiqua"/>
                <w:sz w:val="22"/>
                <w:szCs w:val="22"/>
              </w:rPr>
            </w:pPr>
            <w:r>
              <w:rPr>
                <w:rFonts w:ascii="Book Antiqua" w:hAnsi="Book Antiqua"/>
                <w:sz w:val="22"/>
                <w:szCs w:val="22"/>
              </w:rPr>
              <w:t>72,500</w:t>
            </w:r>
          </w:p>
        </w:tc>
        <w:tc>
          <w:tcPr>
            <w:tcW w:w="1912" w:type="dxa"/>
          </w:tcPr>
          <w:p w:rsidR="004E45A6" w:rsidRDefault="004E45A6" w:rsidP="004E45A6">
            <w:pPr>
              <w:tabs>
                <w:tab w:val="left" w:pos="1710"/>
                <w:tab w:val="left" w:pos="2070"/>
              </w:tabs>
              <w:jc w:val="right"/>
              <w:rPr>
                <w:rFonts w:ascii="Book Antiqua" w:hAnsi="Book Antiqua"/>
                <w:sz w:val="22"/>
                <w:szCs w:val="22"/>
              </w:rPr>
            </w:pPr>
            <w:r>
              <w:rPr>
                <w:rFonts w:ascii="Book Antiqua" w:hAnsi="Book Antiqua"/>
                <w:sz w:val="22"/>
                <w:szCs w:val="22"/>
              </w:rPr>
              <w:t>996,875</w:t>
            </w:r>
          </w:p>
        </w:tc>
      </w:tr>
    </w:tbl>
    <w:p w:rsidR="00F96735" w:rsidRPr="00F96735" w:rsidRDefault="00F96735" w:rsidP="009335C8">
      <w:pPr>
        <w:tabs>
          <w:tab w:val="left" w:pos="1710"/>
          <w:tab w:val="left" w:pos="2070"/>
        </w:tabs>
        <w:jc w:val="both"/>
        <w:rPr>
          <w:rFonts w:ascii="Book Antiqua" w:hAnsi="Book Antiqua"/>
          <w:sz w:val="22"/>
          <w:szCs w:val="22"/>
        </w:rPr>
      </w:pPr>
    </w:p>
    <w:p w:rsidR="009335C8" w:rsidRPr="00E93DB1" w:rsidRDefault="009335C8" w:rsidP="009335C8">
      <w:pPr>
        <w:tabs>
          <w:tab w:val="left" w:pos="1710"/>
          <w:tab w:val="left" w:pos="2070"/>
        </w:tabs>
        <w:jc w:val="both"/>
        <w:rPr>
          <w:rFonts w:ascii="Book Antiqua" w:hAnsi="Book Antiqua"/>
          <w:b/>
          <w:sz w:val="22"/>
          <w:szCs w:val="22"/>
        </w:rPr>
      </w:pPr>
      <w:r w:rsidRPr="00E93DB1">
        <w:rPr>
          <w:rFonts w:ascii="Book Antiqua" w:hAnsi="Book Antiqua"/>
          <w:b/>
          <w:sz w:val="22"/>
          <w:szCs w:val="22"/>
        </w:rPr>
        <w:t>Question No 2:-</w:t>
      </w:r>
    </w:p>
    <w:p w:rsidR="006B45F6" w:rsidRPr="00E93DB1" w:rsidRDefault="00B1671A" w:rsidP="00A81CF7">
      <w:pPr>
        <w:pStyle w:val="ListParagraph"/>
        <w:numPr>
          <w:ilvl w:val="0"/>
          <w:numId w:val="6"/>
        </w:numPr>
        <w:jc w:val="both"/>
        <w:rPr>
          <w:rFonts w:ascii="Book Antiqua" w:hAnsi="Book Antiqua"/>
        </w:rPr>
      </w:pPr>
      <w:r w:rsidRPr="00E93DB1">
        <w:rPr>
          <w:rFonts w:ascii="Book Antiqua" w:hAnsi="Book Antiqua"/>
        </w:rPr>
        <w:t>Explain under Sales Tax Act 1990</w:t>
      </w:r>
      <w:r w:rsidR="008D290A" w:rsidRPr="00E93DB1">
        <w:rPr>
          <w:rFonts w:ascii="Book Antiqua" w:hAnsi="Book Antiqua"/>
        </w:rPr>
        <w:t>.</w:t>
      </w:r>
    </w:p>
    <w:p w:rsidR="00B1671A" w:rsidRPr="00A369D4" w:rsidRDefault="00B1671A" w:rsidP="00A81CF7">
      <w:pPr>
        <w:pStyle w:val="ListParagraph"/>
        <w:numPr>
          <w:ilvl w:val="0"/>
          <w:numId w:val="5"/>
        </w:numPr>
        <w:ind w:left="1440"/>
        <w:jc w:val="both"/>
        <w:rPr>
          <w:rFonts w:ascii="Book Antiqua" w:hAnsi="Book Antiqua"/>
          <w:b/>
        </w:rPr>
      </w:pPr>
      <w:r w:rsidRPr="00A369D4">
        <w:rPr>
          <w:rFonts w:ascii="Book Antiqua" w:hAnsi="Book Antiqua"/>
          <w:b/>
        </w:rPr>
        <w:t>Value of Supply</w:t>
      </w:r>
    </w:p>
    <w:p w:rsidR="003D395E" w:rsidRDefault="003D395E" w:rsidP="003D395E">
      <w:pPr>
        <w:pStyle w:val="ListParagraph"/>
        <w:ind w:left="1440"/>
        <w:jc w:val="both"/>
        <w:rPr>
          <w:rFonts w:ascii="Book Antiqua" w:hAnsi="Book Antiqua"/>
        </w:rPr>
      </w:pPr>
      <w:r>
        <w:rPr>
          <w:rFonts w:ascii="Book Antiqua" w:hAnsi="Book Antiqua"/>
        </w:rPr>
        <w:t>For sales tax purpose the value of supply is determined as follows.</w:t>
      </w:r>
    </w:p>
    <w:p w:rsidR="003D395E" w:rsidRDefault="003D395E" w:rsidP="003D395E">
      <w:pPr>
        <w:pStyle w:val="ListParagraph"/>
        <w:numPr>
          <w:ilvl w:val="0"/>
          <w:numId w:val="18"/>
        </w:numPr>
        <w:jc w:val="both"/>
        <w:rPr>
          <w:rFonts w:ascii="Book Antiqua" w:hAnsi="Book Antiqua"/>
        </w:rPr>
      </w:pPr>
      <w:r>
        <w:rPr>
          <w:rFonts w:ascii="Book Antiqua" w:hAnsi="Book Antiqua"/>
        </w:rPr>
        <w:t>Where the consideration for a supply is in money the value of supply is determined including all federal and provincial duties and taxes which a supplier receives from the recipient for that supply excluding the amount of sales tax.</w:t>
      </w:r>
    </w:p>
    <w:p w:rsidR="003D395E" w:rsidRDefault="003D395E" w:rsidP="003D395E">
      <w:pPr>
        <w:pStyle w:val="ListParagraph"/>
        <w:numPr>
          <w:ilvl w:val="0"/>
          <w:numId w:val="18"/>
        </w:numPr>
        <w:jc w:val="both"/>
        <w:rPr>
          <w:rFonts w:ascii="Book Antiqua" w:hAnsi="Book Antiqua"/>
        </w:rPr>
      </w:pPr>
      <w:r>
        <w:rPr>
          <w:rFonts w:ascii="Book Antiqua" w:hAnsi="Book Antiqua"/>
        </w:rPr>
        <w:lastRenderedPageBreak/>
        <w:t>Where the consideration for a supply is in kind or partly in kind and partly in money the value of supply is determined on the basis of open market price of the supply excluding the amount of tax.</w:t>
      </w:r>
    </w:p>
    <w:p w:rsidR="003D395E" w:rsidRDefault="003D395E" w:rsidP="003D395E">
      <w:pPr>
        <w:pStyle w:val="ListParagraph"/>
        <w:numPr>
          <w:ilvl w:val="0"/>
          <w:numId w:val="18"/>
        </w:numPr>
        <w:jc w:val="both"/>
        <w:rPr>
          <w:rFonts w:ascii="Book Antiqua" w:hAnsi="Book Antiqua"/>
        </w:rPr>
      </w:pPr>
      <w:r>
        <w:rPr>
          <w:rFonts w:ascii="Book Antiqua" w:hAnsi="Book Antiqua"/>
        </w:rPr>
        <w:t xml:space="preserve">In case the supplies </w:t>
      </w:r>
      <w:r w:rsidR="006F70C1">
        <w:rPr>
          <w:rFonts w:ascii="Book Antiqua" w:hAnsi="Book Antiqua"/>
        </w:rPr>
        <w:t>and recipient are associated persons and the supply is made against no consideration on for a consideration which is lower than the open market price, the value of supply excluding the amount of tax.</w:t>
      </w:r>
    </w:p>
    <w:p w:rsidR="006F70C1" w:rsidRDefault="006F70C1" w:rsidP="003D395E">
      <w:pPr>
        <w:pStyle w:val="ListParagraph"/>
        <w:numPr>
          <w:ilvl w:val="0"/>
          <w:numId w:val="18"/>
        </w:numPr>
        <w:jc w:val="both"/>
        <w:rPr>
          <w:rFonts w:ascii="Book Antiqua" w:hAnsi="Book Antiqua"/>
        </w:rPr>
      </w:pPr>
      <w:r>
        <w:rPr>
          <w:rFonts w:ascii="Book Antiqua" w:hAnsi="Book Antiqua"/>
        </w:rPr>
        <w:t xml:space="preserve">In case of taxable supply is made to a consumer from general public on instalment basis on a price inclusive of mark up on surcharge, rendering it higher than open market price, the value </w:t>
      </w:r>
      <w:r w:rsidR="002D4EAD">
        <w:rPr>
          <w:rFonts w:ascii="Book Antiqua" w:hAnsi="Book Antiqua"/>
        </w:rPr>
        <w:t>of supply shall mean the open market price of the supply excluding the amount of tax.</w:t>
      </w:r>
    </w:p>
    <w:p w:rsidR="002D4EAD" w:rsidRDefault="002D4EAD" w:rsidP="003D395E">
      <w:pPr>
        <w:pStyle w:val="ListParagraph"/>
        <w:numPr>
          <w:ilvl w:val="0"/>
          <w:numId w:val="18"/>
        </w:numPr>
        <w:jc w:val="both"/>
        <w:rPr>
          <w:rFonts w:ascii="Book Antiqua" w:hAnsi="Book Antiqua"/>
        </w:rPr>
      </w:pPr>
      <w:r>
        <w:rPr>
          <w:rFonts w:ascii="Book Antiqua" w:hAnsi="Book Antiqua"/>
        </w:rPr>
        <w:t>Where a trade discount is allowed, the value of supply shall mean the discounted price excluding the amount of tax provided that the tax invoice shows the discounted price and the related tax and the discount allowed is in conformity with the normal business practices.</w:t>
      </w:r>
    </w:p>
    <w:p w:rsidR="002C0349" w:rsidRDefault="002D4EAD" w:rsidP="003D395E">
      <w:pPr>
        <w:pStyle w:val="ListParagraph"/>
        <w:numPr>
          <w:ilvl w:val="0"/>
          <w:numId w:val="18"/>
        </w:numPr>
        <w:jc w:val="both"/>
        <w:rPr>
          <w:rFonts w:ascii="Book Antiqua" w:hAnsi="Book Antiqua"/>
        </w:rPr>
      </w:pPr>
      <w:r>
        <w:rPr>
          <w:rFonts w:ascii="Book Antiqua" w:hAnsi="Book Antiqua"/>
        </w:rPr>
        <w:t xml:space="preserve">Where for any special nature of a transaction </w:t>
      </w:r>
      <w:r w:rsidR="002C0349">
        <w:rPr>
          <w:rFonts w:ascii="Book Antiqua" w:hAnsi="Book Antiqua"/>
        </w:rPr>
        <w:t>it is difficult to ascertain the value of a supply, the value of supply means the open market price.</w:t>
      </w:r>
    </w:p>
    <w:p w:rsidR="002C0349" w:rsidRDefault="002C0349" w:rsidP="003D395E">
      <w:pPr>
        <w:pStyle w:val="ListParagraph"/>
        <w:numPr>
          <w:ilvl w:val="0"/>
          <w:numId w:val="18"/>
        </w:numPr>
        <w:jc w:val="both"/>
        <w:rPr>
          <w:rFonts w:ascii="Book Antiqua" w:hAnsi="Book Antiqua"/>
        </w:rPr>
      </w:pPr>
      <w:r>
        <w:rPr>
          <w:rFonts w:ascii="Book Antiqua" w:hAnsi="Book Antiqua"/>
        </w:rPr>
        <w:t>Where the goods are imported the value determined under section 25 of the Customs Act, including the amount of customs duties and federal excise duty levied thereon will also be included in the value of the supply.</w:t>
      </w:r>
    </w:p>
    <w:p w:rsidR="002C0349" w:rsidRDefault="002C0349" w:rsidP="003D395E">
      <w:pPr>
        <w:pStyle w:val="ListParagraph"/>
        <w:numPr>
          <w:ilvl w:val="0"/>
          <w:numId w:val="18"/>
        </w:numPr>
        <w:jc w:val="both"/>
        <w:rPr>
          <w:rFonts w:ascii="Book Antiqua" w:hAnsi="Book Antiqua"/>
        </w:rPr>
      </w:pPr>
      <w:r>
        <w:rPr>
          <w:rFonts w:ascii="Book Antiqua" w:hAnsi="Book Antiqua"/>
        </w:rPr>
        <w:t>Where there is a sufficient reason to believe that the value of supply has not been correctly declared in the invoice, the value determined by the valuation committee will be the value of the supply.</w:t>
      </w:r>
    </w:p>
    <w:p w:rsidR="002C0349" w:rsidRDefault="002C0349" w:rsidP="003D395E">
      <w:pPr>
        <w:pStyle w:val="ListParagraph"/>
        <w:numPr>
          <w:ilvl w:val="0"/>
          <w:numId w:val="18"/>
        </w:numPr>
        <w:jc w:val="both"/>
        <w:rPr>
          <w:rFonts w:ascii="Book Antiqua" w:hAnsi="Book Antiqua"/>
        </w:rPr>
      </w:pPr>
      <w:r>
        <w:rPr>
          <w:rFonts w:ascii="Book Antiqua" w:hAnsi="Book Antiqua"/>
        </w:rPr>
        <w:t>In case the goods, other than the taxable goods are supplied to a registered person for processing, the value of supply of such processed goods means the price excluding the amount of sales tax which such goods will fetch on sales in market.</w:t>
      </w:r>
    </w:p>
    <w:p w:rsidR="002C0349" w:rsidRDefault="002C0349" w:rsidP="003D395E">
      <w:pPr>
        <w:pStyle w:val="ListParagraph"/>
        <w:numPr>
          <w:ilvl w:val="0"/>
          <w:numId w:val="18"/>
        </w:numPr>
        <w:jc w:val="both"/>
        <w:rPr>
          <w:rFonts w:ascii="Book Antiqua" w:hAnsi="Book Antiqua"/>
        </w:rPr>
      </w:pPr>
      <w:r>
        <w:rPr>
          <w:rFonts w:ascii="Book Antiqua" w:hAnsi="Book Antiqua"/>
        </w:rPr>
        <w:t>In case of retain tax, the value of supply means the price of taxable goods excluding the amount of retail tax, which a supplier will charge at the time of making taxable supply by him or such other price as the Board may by a notification in the official gazette.</w:t>
      </w:r>
    </w:p>
    <w:p w:rsidR="002C0349" w:rsidRDefault="002C0349" w:rsidP="002C0349">
      <w:pPr>
        <w:pStyle w:val="ListParagraph"/>
        <w:ind w:left="2160"/>
        <w:jc w:val="both"/>
        <w:rPr>
          <w:rFonts w:ascii="Book Antiqua" w:hAnsi="Book Antiqua"/>
        </w:rPr>
      </w:pPr>
    </w:p>
    <w:p w:rsidR="007A7264" w:rsidRDefault="002C0349" w:rsidP="002C0349">
      <w:pPr>
        <w:pStyle w:val="ListParagraph"/>
        <w:ind w:left="2160"/>
        <w:jc w:val="both"/>
        <w:rPr>
          <w:rFonts w:ascii="Book Antiqua" w:hAnsi="Book Antiqua"/>
        </w:rPr>
      </w:pPr>
      <w:r>
        <w:rPr>
          <w:rFonts w:ascii="Book Antiqua" w:hAnsi="Book Antiqua"/>
        </w:rPr>
        <w:t>Provided that, where the Board deems it necessary it may, by notification in the official Gazette</w:t>
      </w:r>
      <w:r w:rsidR="007A7264">
        <w:rPr>
          <w:rFonts w:ascii="Book Antiqua" w:hAnsi="Book Antiqua"/>
        </w:rPr>
        <w:t>, fix the value of any imported goods or taxable supplies.</w:t>
      </w:r>
    </w:p>
    <w:p w:rsidR="00A63D72" w:rsidRDefault="007A7264" w:rsidP="002C0349">
      <w:pPr>
        <w:pStyle w:val="ListParagraph"/>
        <w:ind w:left="2160"/>
        <w:jc w:val="both"/>
        <w:rPr>
          <w:rFonts w:ascii="Book Antiqua" w:hAnsi="Book Antiqua"/>
        </w:rPr>
      </w:pPr>
      <w:r>
        <w:rPr>
          <w:rFonts w:ascii="Book Antiqua" w:hAnsi="Book Antiqua"/>
        </w:rPr>
        <w:lastRenderedPageBreak/>
        <w:t xml:space="preserve">Provided further that where the value at which import or supply is made, is higher than the value fixed by the Board, the value of goods shall be the value at which the import or supply is made. </w:t>
      </w:r>
      <w:r w:rsidR="002C0349">
        <w:rPr>
          <w:rFonts w:ascii="Book Antiqua" w:hAnsi="Book Antiqua"/>
        </w:rPr>
        <w:t xml:space="preserve">   </w:t>
      </w:r>
    </w:p>
    <w:p w:rsidR="002D4EAD" w:rsidRPr="00E93DB1" w:rsidRDefault="002C0349" w:rsidP="002C0349">
      <w:pPr>
        <w:pStyle w:val="ListParagraph"/>
        <w:ind w:left="2160"/>
        <w:jc w:val="both"/>
        <w:rPr>
          <w:rFonts w:ascii="Book Antiqua" w:hAnsi="Book Antiqua"/>
        </w:rPr>
      </w:pPr>
      <w:r>
        <w:rPr>
          <w:rFonts w:ascii="Book Antiqua" w:hAnsi="Book Antiqua"/>
        </w:rPr>
        <w:t xml:space="preserve">  </w:t>
      </w:r>
      <w:r w:rsidR="002D4EAD">
        <w:rPr>
          <w:rFonts w:ascii="Book Antiqua" w:hAnsi="Book Antiqua"/>
        </w:rPr>
        <w:t xml:space="preserve"> </w:t>
      </w:r>
    </w:p>
    <w:p w:rsidR="00B1671A" w:rsidRDefault="00B1671A" w:rsidP="00A81CF7">
      <w:pPr>
        <w:pStyle w:val="ListParagraph"/>
        <w:numPr>
          <w:ilvl w:val="0"/>
          <w:numId w:val="5"/>
        </w:numPr>
        <w:ind w:left="1440"/>
        <w:jc w:val="both"/>
        <w:rPr>
          <w:rFonts w:ascii="Book Antiqua" w:hAnsi="Book Antiqua"/>
          <w:b/>
        </w:rPr>
      </w:pPr>
      <w:r w:rsidRPr="00A369D4">
        <w:rPr>
          <w:rFonts w:ascii="Book Antiqua" w:hAnsi="Book Antiqua"/>
          <w:b/>
        </w:rPr>
        <w:t>Time of Supply</w:t>
      </w:r>
    </w:p>
    <w:p w:rsidR="00A369D4" w:rsidRDefault="00A369D4" w:rsidP="00A369D4">
      <w:pPr>
        <w:pStyle w:val="ListParagraph"/>
        <w:ind w:left="1440"/>
        <w:jc w:val="both"/>
        <w:rPr>
          <w:rFonts w:ascii="Book Antiqua" w:hAnsi="Book Antiqua"/>
        </w:rPr>
      </w:pPr>
      <w:r>
        <w:rPr>
          <w:rFonts w:ascii="Book Antiqua" w:hAnsi="Book Antiqua"/>
        </w:rPr>
        <w:t>In relation to, ___</w:t>
      </w:r>
    </w:p>
    <w:p w:rsidR="00A369D4" w:rsidRDefault="00A369D4" w:rsidP="00A369D4">
      <w:pPr>
        <w:pStyle w:val="ListParagraph"/>
        <w:numPr>
          <w:ilvl w:val="0"/>
          <w:numId w:val="19"/>
        </w:numPr>
        <w:jc w:val="both"/>
        <w:rPr>
          <w:rFonts w:ascii="Book Antiqua" w:hAnsi="Book Antiqua"/>
        </w:rPr>
      </w:pPr>
      <w:r>
        <w:rPr>
          <w:rFonts w:ascii="Book Antiqua" w:hAnsi="Book Antiqua"/>
        </w:rPr>
        <w:t>A supply of goods, other than under hire purchase agreement, means the time at which the goods are delivered or made available to the recipient of the supply, or the time when any payment is received by the supplier is respect of that supply, whichever is earlier;</w:t>
      </w:r>
    </w:p>
    <w:p w:rsidR="00A369D4" w:rsidRDefault="00A369D4" w:rsidP="00A369D4">
      <w:pPr>
        <w:pStyle w:val="ListParagraph"/>
        <w:numPr>
          <w:ilvl w:val="0"/>
          <w:numId w:val="19"/>
        </w:numPr>
        <w:jc w:val="both"/>
        <w:rPr>
          <w:rFonts w:ascii="Book Antiqua" w:hAnsi="Book Antiqua"/>
        </w:rPr>
      </w:pPr>
      <w:r>
        <w:rPr>
          <w:rFonts w:ascii="Book Antiqua" w:hAnsi="Book Antiqua"/>
        </w:rPr>
        <w:t>A supply of goods under a hire purchase agreement, means the time at which the agreement is entered into; and</w:t>
      </w:r>
    </w:p>
    <w:p w:rsidR="00A369D4" w:rsidRDefault="00A369D4" w:rsidP="00A369D4">
      <w:pPr>
        <w:pStyle w:val="ListParagraph"/>
        <w:numPr>
          <w:ilvl w:val="0"/>
          <w:numId w:val="19"/>
        </w:numPr>
        <w:jc w:val="both"/>
        <w:rPr>
          <w:rFonts w:ascii="Book Antiqua" w:hAnsi="Book Antiqua"/>
        </w:rPr>
      </w:pPr>
      <w:r>
        <w:rPr>
          <w:rFonts w:ascii="Book Antiqua" w:hAnsi="Book Antiqua"/>
        </w:rPr>
        <w:t>Services, means the time at which the services are rendered or provided:</w:t>
      </w:r>
    </w:p>
    <w:p w:rsidR="00110182" w:rsidRDefault="00110182" w:rsidP="00110182">
      <w:pPr>
        <w:ind w:left="1800"/>
        <w:jc w:val="both"/>
        <w:rPr>
          <w:rFonts w:ascii="Book Antiqua" w:hAnsi="Book Antiqua"/>
        </w:rPr>
      </w:pPr>
      <w:r>
        <w:rPr>
          <w:rFonts w:ascii="Book Antiqua" w:hAnsi="Book Antiqua"/>
        </w:rPr>
        <w:t>Provided that in respect of sub-clause (a), (b) or (c), where any part payment is received,</w:t>
      </w:r>
    </w:p>
    <w:p w:rsidR="00110182" w:rsidRDefault="00110182" w:rsidP="00110182">
      <w:pPr>
        <w:pStyle w:val="ListParagraph"/>
        <w:numPr>
          <w:ilvl w:val="0"/>
          <w:numId w:val="20"/>
        </w:numPr>
        <w:jc w:val="both"/>
        <w:rPr>
          <w:rFonts w:ascii="Book Antiqua" w:hAnsi="Book Antiqua"/>
        </w:rPr>
      </w:pPr>
      <w:r>
        <w:rPr>
          <w:rFonts w:ascii="Book Antiqua" w:hAnsi="Book Antiqua"/>
        </w:rPr>
        <w:t>For the supply is a tax period, it shall be accounted for in the return for that period; and</w:t>
      </w:r>
    </w:p>
    <w:p w:rsidR="00110182" w:rsidRDefault="00110182" w:rsidP="00110182">
      <w:pPr>
        <w:pStyle w:val="ListParagraph"/>
        <w:numPr>
          <w:ilvl w:val="0"/>
          <w:numId w:val="20"/>
        </w:numPr>
        <w:jc w:val="both"/>
        <w:rPr>
          <w:rFonts w:ascii="Book Antiqua" w:hAnsi="Book Antiqua"/>
        </w:rPr>
      </w:pPr>
      <w:r>
        <w:rPr>
          <w:rFonts w:ascii="Book Antiqua" w:hAnsi="Book Antiqua"/>
        </w:rPr>
        <w:t>In respect of exempt supply, it shall be accounted for in the return for the tax period during which the exemption is withdrawn from such supply.</w:t>
      </w:r>
    </w:p>
    <w:p w:rsidR="00A63D72" w:rsidRPr="00110182" w:rsidRDefault="00A63D72" w:rsidP="00A63D72">
      <w:pPr>
        <w:pStyle w:val="ListParagraph"/>
        <w:ind w:left="2580"/>
        <w:jc w:val="both"/>
        <w:rPr>
          <w:rFonts w:ascii="Book Antiqua" w:hAnsi="Book Antiqua"/>
        </w:rPr>
      </w:pPr>
    </w:p>
    <w:p w:rsidR="00B1671A" w:rsidRDefault="00B1671A" w:rsidP="00A81CF7">
      <w:pPr>
        <w:pStyle w:val="ListParagraph"/>
        <w:numPr>
          <w:ilvl w:val="0"/>
          <w:numId w:val="5"/>
        </w:numPr>
        <w:ind w:left="1440"/>
        <w:jc w:val="both"/>
        <w:rPr>
          <w:rFonts w:ascii="Book Antiqua" w:hAnsi="Book Antiqua"/>
          <w:b/>
        </w:rPr>
      </w:pPr>
      <w:r w:rsidRPr="00A63D72">
        <w:rPr>
          <w:rFonts w:ascii="Book Antiqua" w:hAnsi="Book Antiqua"/>
          <w:b/>
        </w:rPr>
        <w:t>Zero Rated Supply</w:t>
      </w:r>
    </w:p>
    <w:p w:rsidR="00A63D72" w:rsidRDefault="00A63D72" w:rsidP="00A63D72">
      <w:pPr>
        <w:pStyle w:val="ListParagraph"/>
        <w:ind w:left="1440"/>
        <w:jc w:val="both"/>
        <w:rPr>
          <w:rFonts w:ascii="Book Antiqua" w:hAnsi="Book Antiqua"/>
        </w:rPr>
      </w:pPr>
      <w:r w:rsidRPr="00A63D72">
        <w:rPr>
          <w:rFonts w:ascii="Book Antiqua" w:hAnsi="Book Antiqua"/>
        </w:rPr>
        <w:t>It</w:t>
      </w:r>
      <w:r>
        <w:rPr>
          <w:rFonts w:ascii="Book Antiqua" w:hAnsi="Book Antiqua"/>
        </w:rPr>
        <w:t xml:space="preserve"> means a taxable supply which is charges to tax at the rate of zero percent under section 4.</w:t>
      </w:r>
    </w:p>
    <w:p w:rsidR="00A63D72" w:rsidRDefault="00A63D72" w:rsidP="00A63D72">
      <w:pPr>
        <w:pStyle w:val="ListParagraph"/>
        <w:ind w:left="1440"/>
        <w:jc w:val="both"/>
        <w:rPr>
          <w:rFonts w:ascii="Book Antiqua" w:hAnsi="Book Antiqua"/>
        </w:rPr>
      </w:pPr>
      <w:r>
        <w:rPr>
          <w:rFonts w:ascii="Book Antiqua" w:hAnsi="Book Antiqua"/>
        </w:rPr>
        <w:t>Explanation:</w:t>
      </w:r>
    </w:p>
    <w:p w:rsidR="001116E1" w:rsidRDefault="00A63D72" w:rsidP="00A63D72">
      <w:pPr>
        <w:pStyle w:val="ListParagraph"/>
        <w:ind w:left="1440"/>
        <w:jc w:val="both"/>
        <w:rPr>
          <w:rFonts w:ascii="Book Antiqua" w:hAnsi="Book Antiqua"/>
        </w:rPr>
      </w:pPr>
      <w:r>
        <w:rPr>
          <w:rFonts w:ascii="Book Antiqua" w:hAnsi="Book Antiqua"/>
        </w:rPr>
        <w:t xml:space="preserve">Like all other rates of sales tax, 0% is a rate of sales tax at which a supply is made to a foreign country. While calculating the output tax for export, the value is multiplied with the rate of tax that is zero. That makes the product equal to zero. In case of zero-rated the person making the supply is entitled </w:t>
      </w:r>
      <w:r w:rsidR="001116E1">
        <w:rPr>
          <w:rFonts w:ascii="Book Antiqua" w:hAnsi="Book Antiqua"/>
        </w:rPr>
        <w:t>to refund of all tax (input tax)* paid on raw material used in the manufacture of the product. In order to avail zero rating, a person has to be a registered person which has its own obligations.</w:t>
      </w:r>
    </w:p>
    <w:p w:rsidR="001116E1" w:rsidRDefault="001116E1" w:rsidP="00A63D72">
      <w:pPr>
        <w:pStyle w:val="ListParagraph"/>
        <w:ind w:left="1440"/>
        <w:jc w:val="both"/>
        <w:rPr>
          <w:rFonts w:ascii="Book Antiqua" w:hAnsi="Book Antiqua"/>
        </w:rPr>
      </w:pPr>
      <w:r>
        <w:rPr>
          <w:rFonts w:ascii="Book Antiqua" w:hAnsi="Book Antiqua"/>
        </w:rPr>
        <w:t>Input Tax.* Purchases made by a registered person for business purposes are known as inputs and tax on such purchases is called input tax.</w:t>
      </w:r>
    </w:p>
    <w:p w:rsidR="001116E1" w:rsidRDefault="001116E1" w:rsidP="00A63D72">
      <w:pPr>
        <w:pStyle w:val="ListParagraph"/>
        <w:ind w:left="1440"/>
        <w:jc w:val="both"/>
        <w:rPr>
          <w:rFonts w:ascii="Book Antiqua" w:hAnsi="Book Antiqua"/>
        </w:rPr>
      </w:pPr>
      <w:r>
        <w:rPr>
          <w:rFonts w:ascii="Book Antiqua" w:hAnsi="Book Antiqua"/>
        </w:rPr>
        <w:t>Output Tax. Supplies made by a registered person in the course of his business are known as outputs and tax on such supplies is called output tax.</w:t>
      </w:r>
    </w:p>
    <w:p w:rsidR="00A63D72" w:rsidRPr="00A63D72" w:rsidRDefault="001116E1" w:rsidP="00A63D72">
      <w:pPr>
        <w:pStyle w:val="ListParagraph"/>
        <w:ind w:left="1440"/>
        <w:jc w:val="both"/>
        <w:rPr>
          <w:rFonts w:ascii="Book Antiqua" w:hAnsi="Book Antiqua"/>
        </w:rPr>
      </w:pPr>
      <w:r>
        <w:rPr>
          <w:rFonts w:ascii="Book Antiqua" w:hAnsi="Book Antiqua"/>
        </w:rPr>
        <w:t xml:space="preserve"> </w:t>
      </w:r>
      <w:r w:rsidR="00A63D72">
        <w:rPr>
          <w:rFonts w:ascii="Book Antiqua" w:hAnsi="Book Antiqua"/>
        </w:rPr>
        <w:t xml:space="preserve"> </w:t>
      </w:r>
      <w:r w:rsidR="00A63D72" w:rsidRPr="00A63D72">
        <w:rPr>
          <w:rFonts w:ascii="Book Antiqua" w:hAnsi="Book Antiqua"/>
        </w:rPr>
        <w:t xml:space="preserve"> </w:t>
      </w:r>
    </w:p>
    <w:p w:rsidR="00B1671A" w:rsidRDefault="00B1671A" w:rsidP="00A81CF7">
      <w:pPr>
        <w:pStyle w:val="ListParagraph"/>
        <w:numPr>
          <w:ilvl w:val="0"/>
          <w:numId w:val="5"/>
        </w:numPr>
        <w:ind w:left="1440"/>
        <w:jc w:val="both"/>
        <w:rPr>
          <w:rFonts w:ascii="Book Antiqua" w:hAnsi="Book Antiqua"/>
          <w:b/>
        </w:rPr>
      </w:pPr>
      <w:r w:rsidRPr="00D84536">
        <w:rPr>
          <w:rFonts w:ascii="Book Antiqua" w:hAnsi="Book Antiqua"/>
          <w:b/>
        </w:rPr>
        <w:lastRenderedPageBreak/>
        <w:t>Charge of Sales</w:t>
      </w:r>
      <w:r w:rsidR="00D84536">
        <w:rPr>
          <w:rFonts w:ascii="Book Antiqua" w:hAnsi="Book Antiqua"/>
          <w:b/>
        </w:rPr>
        <w:t xml:space="preserve"> tax</w:t>
      </w:r>
      <w:r w:rsidRPr="00D84536">
        <w:rPr>
          <w:rFonts w:ascii="Book Antiqua" w:hAnsi="Book Antiqua"/>
          <w:b/>
        </w:rPr>
        <w:t xml:space="preserve"> on specified supplies.</w:t>
      </w:r>
    </w:p>
    <w:p w:rsidR="00D84536" w:rsidRPr="00D84536" w:rsidRDefault="00D84536" w:rsidP="00D84536">
      <w:pPr>
        <w:pStyle w:val="ListParagraph"/>
        <w:numPr>
          <w:ilvl w:val="0"/>
          <w:numId w:val="21"/>
        </w:numPr>
        <w:jc w:val="both"/>
        <w:rPr>
          <w:rFonts w:ascii="Book Antiqua" w:hAnsi="Book Antiqua"/>
          <w:b/>
        </w:rPr>
      </w:pPr>
      <w:r>
        <w:rPr>
          <w:rFonts w:ascii="Book Antiqua" w:hAnsi="Book Antiqua"/>
        </w:rPr>
        <w:t>Taxable supplies specified in the Third shall be charged to tax at the rate of 17% of the retail price which along with the amount of sales tax are required to be printed or embossed by the manufacturer on each article, packet, container, package, cover or label, as the case may be:</w:t>
      </w:r>
    </w:p>
    <w:p w:rsidR="00DD5A4A" w:rsidRDefault="00D84536" w:rsidP="00D84536">
      <w:pPr>
        <w:pStyle w:val="ListParagraph"/>
        <w:ind w:left="2160"/>
        <w:jc w:val="both"/>
        <w:rPr>
          <w:rFonts w:ascii="Book Antiqua" w:hAnsi="Book Antiqua"/>
        </w:rPr>
      </w:pPr>
      <w:r>
        <w:rPr>
          <w:rFonts w:ascii="Book Antiqua" w:hAnsi="Book Antiqua"/>
        </w:rPr>
        <w:t>Provided that the Federal Government may, by notification in the official Gazette, exclude any taxable supply from the said Schedule or include any taxable supply therein.</w:t>
      </w:r>
    </w:p>
    <w:p w:rsidR="00DD5A4A" w:rsidRPr="00DD5A4A" w:rsidRDefault="00DD5A4A" w:rsidP="00DD5A4A">
      <w:pPr>
        <w:pStyle w:val="ListParagraph"/>
        <w:numPr>
          <w:ilvl w:val="0"/>
          <w:numId w:val="21"/>
        </w:numPr>
        <w:jc w:val="both"/>
        <w:rPr>
          <w:rFonts w:ascii="Book Antiqua" w:hAnsi="Book Antiqua"/>
          <w:b/>
        </w:rPr>
      </w:pPr>
      <w:r>
        <w:rPr>
          <w:rFonts w:ascii="Book Antiqua" w:hAnsi="Book Antiqua"/>
        </w:rPr>
        <w:t>The Federal Government is empowered to declare that in respect of any goods or class of goods imported into or produced or any taxable supplies made by a registered person or a class of registered persons, the tax shall be charged at such higher or lower rates as may be specified in the official Gazette.</w:t>
      </w:r>
    </w:p>
    <w:p w:rsidR="00D84536" w:rsidRPr="00DD5A4A" w:rsidRDefault="00DD5A4A" w:rsidP="00DD5A4A">
      <w:pPr>
        <w:pStyle w:val="ListParagraph"/>
        <w:ind w:left="2160"/>
        <w:jc w:val="both"/>
        <w:rPr>
          <w:rFonts w:ascii="Book Antiqua" w:hAnsi="Book Antiqua"/>
          <w:b/>
        </w:rPr>
      </w:pPr>
      <w:r w:rsidRPr="00DD5A4A">
        <w:rPr>
          <w:rFonts w:ascii="Book Antiqua" w:hAnsi="Book Antiqua"/>
          <w:b/>
        </w:rPr>
        <w:t>Note</w:t>
      </w:r>
      <w:r>
        <w:rPr>
          <w:rFonts w:ascii="Book Antiqua" w:hAnsi="Book Antiqua"/>
          <w:b/>
        </w:rPr>
        <w:t xml:space="preserve">: </w:t>
      </w:r>
      <w:r>
        <w:rPr>
          <w:rFonts w:ascii="Book Antiqua" w:hAnsi="Book Antiqua"/>
        </w:rPr>
        <w:t>Lower rates @14% on import of seeds for extraction, e.g. sunflower seed</w:t>
      </w:r>
      <w:r>
        <w:rPr>
          <w:rFonts w:ascii="Book Antiqua" w:hAnsi="Book Antiqua"/>
          <w:b/>
        </w:rPr>
        <w:t xml:space="preserve">, </w:t>
      </w:r>
      <w:r w:rsidRPr="005B18F5">
        <w:rPr>
          <w:rFonts w:ascii="Book Antiqua" w:hAnsi="Book Antiqua"/>
        </w:rPr>
        <w:t>canola see</w:t>
      </w:r>
      <w:r w:rsidR="005B18F5" w:rsidRPr="005B18F5">
        <w:rPr>
          <w:rFonts w:ascii="Book Antiqua" w:hAnsi="Book Antiqua"/>
        </w:rPr>
        <w:t>d</w:t>
      </w:r>
      <w:r w:rsidRPr="005B18F5">
        <w:rPr>
          <w:rFonts w:ascii="Book Antiqua" w:hAnsi="Book Antiqua"/>
        </w:rPr>
        <w:t xml:space="preserve"> etc.</w:t>
      </w:r>
    </w:p>
    <w:p w:rsidR="00D84536" w:rsidRPr="00E93DB1" w:rsidRDefault="00D84536" w:rsidP="00D84536">
      <w:pPr>
        <w:pStyle w:val="ListParagraph"/>
        <w:ind w:left="1440"/>
        <w:jc w:val="both"/>
        <w:rPr>
          <w:rFonts w:ascii="Book Antiqua" w:hAnsi="Book Antiqua"/>
        </w:rPr>
      </w:pPr>
    </w:p>
    <w:p w:rsidR="00B1671A" w:rsidRPr="00E93DB1" w:rsidRDefault="00B1671A" w:rsidP="00A81CF7">
      <w:pPr>
        <w:pStyle w:val="ListParagraph"/>
        <w:numPr>
          <w:ilvl w:val="0"/>
          <w:numId w:val="6"/>
        </w:numPr>
        <w:jc w:val="both"/>
        <w:rPr>
          <w:rFonts w:ascii="Book Antiqua" w:hAnsi="Book Antiqua"/>
        </w:rPr>
      </w:pPr>
      <w:r w:rsidRPr="00E93DB1">
        <w:rPr>
          <w:rFonts w:ascii="Book Antiqua" w:hAnsi="Book Antiqua"/>
        </w:rPr>
        <w:t xml:space="preserve">Mr. Abdul Hamid is engaged in manufacturing business. He is registered with sales tax as manufacturer. Data regarding his business during August </w:t>
      </w:r>
      <w:r w:rsidR="00CF2458" w:rsidRPr="00E93DB1">
        <w:rPr>
          <w:rFonts w:ascii="Book Antiqua" w:hAnsi="Book Antiqua"/>
        </w:rPr>
        <w:t>2013 is given below:</w:t>
      </w:r>
    </w:p>
    <w:p w:rsidR="00CF2458" w:rsidRPr="00E93DB1" w:rsidRDefault="00CF2458" w:rsidP="00CF2458">
      <w:pPr>
        <w:pStyle w:val="ListParagraph"/>
        <w:ind w:left="1080"/>
        <w:jc w:val="both"/>
        <w:rPr>
          <w:rFonts w:ascii="Book Antiqua" w:hAnsi="Book Antiqua"/>
        </w:rPr>
      </w:pPr>
      <w:r w:rsidRPr="00E93DB1">
        <w:rPr>
          <w:rFonts w:ascii="Book Antiqua" w:hAnsi="Book Antiqua"/>
        </w:rPr>
        <w:t xml:space="preserve">Local Taxable Supplies to registered persons </w:t>
      </w:r>
      <w:r w:rsidRPr="00E93DB1">
        <w:rPr>
          <w:rFonts w:ascii="Book Antiqua" w:hAnsi="Book Antiqua"/>
        </w:rPr>
        <w:tab/>
      </w:r>
      <w:r w:rsidRPr="00E93DB1">
        <w:rPr>
          <w:rFonts w:ascii="Book Antiqua" w:hAnsi="Book Antiqua"/>
        </w:rPr>
        <w:tab/>
        <w:t>Rs.1,200,000</w:t>
      </w:r>
    </w:p>
    <w:p w:rsidR="00CF2458" w:rsidRPr="00E93DB1" w:rsidRDefault="00CF2458" w:rsidP="00CF2458">
      <w:pPr>
        <w:pStyle w:val="ListParagraph"/>
        <w:ind w:left="1080"/>
        <w:jc w:val="both"/>
        <w:rPr>
          <w:rFonts w:ascii="Book Antiqua" w:hAnsi="Book Antiqua"/>
        </w:rPr>
      </w:pPr>
      <w:r w:rsidRPr="00E93DB1">
        <w:rPr>
          <w:rFonts w:ascii="Book Antiqua" w:hAnsi="Book Antiqua"/>
        </w:rPr>
        <w:t>Local Taxable supplies to non-registered persons</w:t>
      </w:r>
      <w:r w:rsidRPr="00E93DB1">
        <w:rPr>
          <w:rFonts w:ascii="Book Antiqua" w:hAnsi="Book Antiqua"/>
        </w:rPr>
        <w:tab/>
        <w:t>Rs.   500,000</w:t>
      </w:r>
    </w:p>
    <w:p w:rsidR="00CF2458" w:rsidRPr="00E93DB1" w:rsidRDefault="00CF2458" w:rsidP="00CF2458">
      <w:pPr>
        <w:pStyle w:val="ListParagraph"/>
        <w:ind w:left="1080"/>
        <w:jc w:val="both"/>
        <w:rPr>
          <w:rFonts w:ascii="Book Antiqua" w:hAnsi="Book Antiqua"/>
        </w:rPr>
      </w:pPr>
      <w:r w:rsidRPr="00E93DB1">
        <w:rPr>
          <w:rFonts w:ascii="Book Antiqua" w:hAnsi="Book Antiqua"/>
        </w:rPr>
        <w:t>Exempted supplies</w:t>
      </w:r>
      <w:r w:rsidRPr="00E93DB1">
        <w:rPr>
          <w:rFonts w:ascii="Book Antiqua" w:hAnsi="Book Antiqua"/>
        </w:rPr>
        <w:tab/>
      </w:r>
      <w:r w:rsidRPr="00E93DB1">
        <w:rPr>
          <w:rFonts w:ascii="Book Antiqua" w:hAnsi="Book Antiqua"/>
        </w:rPr>
        <w:tab/>
      </w:r>
      <w:r w:rsidRPr="00E93DB1">
        <w:rPr>
          <w:rFonts w:ascii="Book Antiqua" w:hAnsi="Book Antiqua"/>
        </w:rPr>
        <w:tab/>
      </w:r>
      <w:r w:rsidRPr="00E93DB1">
        <w:rPr>
          <w:rFonts w:ascii="Book Antiqua" w:hAnsi="Book Antiqua"/>
        </w:rPr>
        <w:tab/>
      </w:r>
      <w:r w:rsidRPr="00E93DB1">
        <w:rPr>
          <w:rFonts w:ascii="Book Antiqua" w:hAnsi="Book Antiqua"/>
        </w:rPr>
        <w:tab/>
        <w:t>Rs.   200,000</w:t>
      </w:r>
    </w:p>
    <w:p w:rsidR="00CF2458" w:rsidRPr="00E93DB1" w:rsidRDefault="00CF2458" w:rsidP="00CF2458">
      <w:pPr>
        <w:pStyle w:val="ListParagraph"/>
        <w:ind w:left="1080"/>
        <w:jc w:val="both"/>
        <w:rPr>
          <w:rFonts w:ascii="Book Antiqua" w:hAnsi="Book Antiqua"/>
        </w:rPr>
      </w:pPr>
      <w:r w:rsidRPr="00E93DB1">
        <w:rPr>
          <w:rFonts w:ascii="Book Antiqua" w:hAnsi="Book Antiqua"/>
        </w:rPr>
        <w:t>Local purchases from registered persons</w:t>
      </w:r>
      <w:r w:rsidRPr="00E93DB1">
        <w:rPr>
          <w:rFonts w:ascii="Book Antiqua" w:hAnsi="Book Antiqua"/>
        </w:rPr>
        <w:tab/>
      </w:r>
      <w:r w:rsidRPr="00E93DB1">
        <w:rPr>
          <w:rFonts w:ascii="Book Antiqua" w:hAnsi="Book Antiqua"/>
        </w:rPr>
        <w:tab/>
      </w:r>
      <w:r w:rsidRPr="00E93DB1">
        <w:rPr>
          <w:rFonts w:ascii="Book Antiqua" w:hAnsi="Book Antiqua"/>
        </w:rPr>
        <w:tab/>
        <w:t>Rs.1,000,000</w:t>
      </w:r>
    </w:p>
    <w:p w:rsidR="00CF2458" w:rsidRPr="00E93DB1" w:rsidRDefault="00CF2458" w:rsidP="00CF2458">
      <w:pPr>
        <w:pStyle w:val="ListParagraph"/>
        <w:ind w:left="1080"/>
        <w:jc w:val="both"/>
        <w:rPr>
          <w:rFonts w:ascii="Book Antiqua" w:hAnsi="Book Antiqua"/>
        </w:rPr>
      </w:pPr>
      <w:r w:rsidRPr="00E93DB1">
        <w:rPr>
          <w:rFonts w:ascii="Book Antiqua" w:hAnsi="Book Antiqua"/>
        </w:rPr>
        <w:t>Local purchases from non-registered persons</w:t>
      </w:r>
      <w:r w:rsidRPr="00E93DB1">
        <w:rPr>
          <w:rFonts w:ascii="Book Antiqua" w:hAnsi="Book Antiqua"/>
        </w:rPr>
        <w:tab/>
      </w:r>
      <w:r w:rsidRPr="00E93DB1">
        <w:rPr>
          <w:rFonts w:ascii="Book Antiqua" w:hAnsi="Book Antiqua"/>
        </w:rPr>
        <w:tab/>
        <w:t>Rs.   350,000</w:t>
      </w:r>
    </w:p>
    <w:p w:rsidR="00BF7C97" w:rsidRDefault="00BF7C97" w:rsidP="00BF7C97">
      <w:pPr>
        <w:rPr>
          <w:rFonts w:ascii="Book Antiqua" w:hAnsi="Book Antiqua"/>
          <w:b/>
          <w:sz w:val="22"/>
          <w:szCs w:val="22"/>
        </w:rPr>
      </w:pPr>
      <w:r>
        <w:rPr>
          <w:rFonts w:ascii="Book Antiqua" w:hAnsi="Book Antiqua"/>
          <w:b/>
          <w:sz w:val="22"/>
          <w:szCs w:val="22"/>
        </w:rPr>
        <w:t>Required: Compute the sales tax liability for the month.</w:t>
      </w:r>
    </w:p>
    <w:p w:rsidR="009D7CCB" w:rsidRPr="00E93DB1" w:rsidRDefault="008D290A" w:rsidP="009D7CCB">
      <w:pPr>
        <w:jc w:val="right"/>
        <w:rPr>
          <w:rFonts w:ascii="Book Antiqua" w:hAnsi="Book Antiqua"/>
          <w:b/>
          <w:sz w:val="22"/>
          <w:szCs w:val="22"/>
        </w:rPr>
      </w:pPr>
      <w:r w:rsidRPr="00E93DB1">
        <w:rPr>
          <w:rFonts w:ascii="Book Antiqua" w:hAnsi="Book Antiqua"/>
          <w:b/>
          <w:sz w:val="22"/>
          <w:szCs w:val="22"/>
        </w:rPr>
        <w:t>(</w:t>
      </w:r>
      <w:r w:rsidR="00CF2458" w:rsidRPr="00E93DB1">
        <w:rPr>
          <w:rFonts w:ascii="Book Antiqua" w:hAnsi="Book Antiqua"/>
          <w:b/>
          <w:sz w:val="22"/>
          <w:szCs w:val="22"/>
        </w:rPr>
        <w:t>10+10=2</w:t>
      </w:r>
      <w:r w:rsidR="009D7CCB" w:rsidRPr="00E93DB1">
        <w:rPr>
          <w:rFonts w:ascii="Book Antiqua" w:hAnsi="Book Antiqua"/>
          <w:b/>
          <w:sz w:val="22"/>
          <w:szCs w:val="22"/>
        </w:rPr>
        <w:t>0 Marks)</w:t>
      </w:r>
    </w:p>
    <w:p w:rsidR="00832964" w:rsidRDefault="00832964" w:rsidP="00E26E02">
      <w:pPr>
        <w:rPr>
          <w:rFonts w:ascii="Book Antiqua" w:hAnsi="Book Antiqua"/>
          <w:b/>
          <w:sz w:val="22"/>
          <w:szCs w:val="22"/>
          <w:u w:val="single"/>
        </w:rPr>
      </w:pPr>
      <w:r>
        <w:rPr>
          <w:rFonts w:ascii="Book Antiqua" w:hAnsi="Book Antiqua"/>
          <w:b/>
          <w:sz w:val="22"/>
          <w:szCs w:val="22"/>
          <w:u w:val="single"/>
        </w:rPr>
        <w:t>Solution:</w:t>
      </w:r>
    </w:p>
    <w:p w:rsidR="00832964" w:rsidRDefault="00832964" w:rsidP="00832964">
      <w:pPr>
        <w:ind w:left="2160"/>
        <w:rPr>
          <w:rFonts w:ascii="Book Antiqua" w:hAnsi="Book Antiqua"/>
          <w:sz w:val="22"/>
          <w:szCs w:val="22"/>
        </w:rPr>
      </w:pPr>
      <w:r>
        <w:rPr>
          <w:rFonts w:ascii="Book Antiqua" w:hAnsi="Book Antiqua"/>
          <w:sz w:val="22"/>
          <w:szCs w:val="22"/>
        </w:rPr>
        <w:t>Mr. Abdul Hamid (Registered Manufacturer)</w:t>
      </w:r>
    </w:p>
    <w:p w:rsidR="00832964" w:rsidRDefault="00832964" w:rsidP="00832964">
      <w:pPr>
        <w:ind w:left="2160"/>
        <w:rPr>
          <w:rFonts w:ascii="Book Antiqua" w:hAnsi="Book Antiqua"/>
          <w:sz w:val="22"/>
          <w:szCs w:val="22"/>
        </w:rPr>
      </w:pPr>
      <w:r>
        <w:rPr>
          <w:rFonts w:ascii="Book Antiqua" w:hAnsi="Book Antiqua"/>
          <w:sz w:val="22"/>
          <w:szCs w:val="22"/>
        </w:rPr>
        <w:t>CNIC No.</w:t>
      </w:r>
    </w:p>
    <w:p w:rsidR="00832964" w:rsidRDefault="00832964" w:rsidP="00832964">
      <w:pPr>
        <w:ind w:left="2160"/>
        <w:rPr>
          <w:rFonts w:ascii="Book Antiqua" w:hAnsi="Book Antiqua"/>
          <w:sz w:val="22"/>
          <w:szCs w:val="22"/>
        </w:rPr>
      </w:pPr>
      <w:r>
        <w:rPr>
          <w:rFonts w:ascii="Book Antiqua" w:hAnsi="Book Antiqua"/>
          <w:sz w:val="22"/>
          <w:szCs w:val="22"/>
        </w:rPr>
        <w:t>National Tax No.</w:t>
      </w:r>
    </w:p>
    <w:p w:rsidR="00832964" w:rsidRDefault="00832964" w:rsidP="00832964">
      <w:pPr>
        <w:ind w:left="2160"/>
        <w:rPr>
          <w:rFonts w:ascii="Book Antiqua" w:hAnsi="Book Antiqua"/>
          <w:sz w:val="22"/>
          <w:szCs w:val="22"/>
        </w:rPr>
      </w:pPr>
      <w:r>
        <w:rPr>
          <w:rFonts w:ascii="Book Antiqua" w:hAnsi="Book Antiqua"/>
          <w:sz w:val="22"/>
          <w:szCs w:val="22"/>
        </w:rPr>
        <w:t>For the Month of August 2013</w:t>
      </w:r>
    </w:p>
    <w:p w:rsidR="00832964" w:rsidRDefault="00832964" w:rsidP="00832964">
      <w:pPr>
        <w:ind w:left="2160"/>
        <w:rPr>
          <w:rFonts w:ascii="Book Antiqua" w:hAnsi="Book Antiqua"/>
          <w:sz w:val="22"/>
          <w:szCs w:val="22"/>
        </w:rPr>
      </w:pPr>
      <w:r>
        <w:rPr>
          <w:rFonts w:ascii="Book Antiqua" w:hAnsi="Book Antiqua"/>
          <w:sz w:val="22"/>
          <w:szCs w:val="22"/>
        </w:rPr>
        <w:t xml:space="preserve">Computation of Sales Tax Payable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05"/>
        <w:gridCol w:w="1530"/>
        <w:gridCol w:w="1462"/>
      </w:tblGrid>
      <w:tr w:rsidR="0008750B" w:rsidTr="003E2DF5">
        <w:tc>
          <w:tcPr>
            <w:tcW w:w="5305" w:type="dxa"/>
          </w:tcPr>
          <w:p w:rsidR="0008750B" w:rsidRDefault="0008750B" w:rsidP="00832964">
            <w:pPr>
              <w:rPr>
                <w:rFonts w:ascii="Book Antiqua" w:hAnsi="Book Antiqua"/>
                <w:sz w:val="22"/>
                <w:szCs w:val="22"/>
              </w:rPr>
            </w:pPr>
            <w:r>
              <w:rPr>
                <w:rFonts w:ascii="Book Antiqua" w:hAnsi="Book Antiqua"/>
                <w:sz w:val="22"/>
                <w:szCs w:val="22"/>
              </w:rPr>
              <w:t>Output Tax</w:t>
            </w:r>
          </w:p>
        </w:tc>
        <w:tc>
          <w:tcPr>
            <w:tcW w:w="1530" w:type="dxa"/>
          </w:tcPr>
          <w:p w:rsidR="0008750B" w:rsidRDefault="0008750B" w:rsidP="00832964">
            <w:pPr>
              <w:rPr>
                <w:rFonts w:ascii="Book Antiqua" w:hAnsi="Book Antiqua"/>
                <w:sz w:val="22"/>
                <w:szCs w:val="22"/>
              </w:rPr>
            </w:pPr>
          </w:p>
        </w:tc>
        <w:tc>
          <w:tcPr>
            <w:tcW w:w="1462" w:type="dxa"/>
          </w:tcPr>
          <w:p w:rsidR="0008750B" w:rsidRDefault="0008750B" w:rsidP="00832964">
            <w:pPr>
              <w:rPr>
                <w:rFonts w:ascii="Book Antiqua" w:hAnsi="Book Antiqua"/>
                <w:sz w:val="22"/>
                <w:szCs w:val="22"/>
              </w:rPr>
            </w:pPr>
          </w:p>
        </w:tc>
      </w:tr>
      <w:tr w:rsidR="0008750B" w:rsidTr="003E2DF5">
        <w:tc>
          <w:tcPr>
            <w:tcW w:w="5305" w:type="dxa"/>
          </w:tcPr>
          <w:p w:rsidR="0008750B" w:rsidRDefault="0008750B" w:rsidP="00832964">
            <w:pPr>
              <w:rPr>
                <w:rFonts w:ascii="Book Antiqua" w:hAnsi="Book Antiqua"/>
                <w:sz w:val="22"/>
                <w:szCs w:val="22"/>
              </w:rPr>
            </w:pPr>
          </w:p>
        </w:tc>
        <w:tc>
          <w:tcPr>
            <w:tcW w:w="1530" w:type="dxa"/>
          </w:tcPr>
          <w:p w:rsidR="0008750B" w:rsidRDefault="0008750B" w:rsidP="00832964">
            <w:pPr>
              <w:rPr>
                <w:rFonts w:ascii="Book Antiqua" w:hAnsi="Book Antiqua"/>
                <w:sz w:val="22"/>
                <w:szCs w:val="22"/>
              </w:rPr>
            </w:pPr>
            <w:r>
              <w:rPr>
                <w:rFonts w:ascii="Book Antiqua" w:hAnsi="Book Antiqua"/>
                <w:sz w:val="22"/>
                <w:szCs w:val="22"/>
              </w:rPr>
              <w:t>Rs.</w:t>
            </w:r>
          </w:p>
        </w:tc>
        <w:tc>
          <w:tcPr>
            <w:tcW w:w="1462" w:type="dxa"/>
          </w:tcPr>
          <w:p w:rsidR="0008750B" w:rsidRDefault="0008750B" w:rsidP="00832964">
            <w:pPr>
              <w:rPr>
                <w:rFonts w:ascii="Book Antiqua" w:hAnsi="Book Antiqua"/>
                <w:sz w:val="22"/>
                <w:szCs w:val="22"/>
              </w:rPr>
            </w:pPr>
            <w:r>
              <w:rPr>
                <w:rFonts w:ascii="Book Antiqua" w:hAnsi="Book Antiqua"/>
                <w:sz w:val="22"/>
                <w:szCs w:val="22"/>
              </w:rPr>
              <w:t>Rs.</w:t>
            </w:r>
          </w:p>
        </w:tc>
      </w:tr>
      <w:tr w:rsidR="0008750B" w:rsidTr="003E2DF5">
        <w:tc>
          <w:tcPr>
            <w:tcW w:w="5305" w:type="dxa"/>
          </w:tcPr>
          <w:p w:rsidR="0008750B" w:rsidRDefault="0008750B" w:rsidP="00832964">
            <w:pPr>
              <w:rPr>
                <w:rFonts w:ascii="Book Antiqua" w:hAnsi="Book Antiqua"/>
                <w:sz w:val="22"/>
                <w:szCs w:val="22"/>
              </w:rPr>
            </w:pPr>
            <w:r>
              <w:rPr>
                <w:rFonts w:ascii="Book Antiqua" w:hAnsi="Book Antiqua"/>
                <w:sz w:val="22"/>
                <w:szCs w:val="22"/>
              </w:rPr>
              <w:t>Local taxable supplies to registered persons (Rs. 12,00,000 @ 17%)</w:t>
            </w:r>
          </w:p>
        </w:tc>
        <w:tc>
          <w:tcPr>
            <w:tcW w:w="1530" w:type="dxa"/>
          </w:tcPr>
          <w:p w:rsidR="0008750B" w:rsidRDefault="0008750B" w:rsidP="00832964">
            <w:pPr>
              <w:rPr>
                <w:rFonts w:ascii="Book Antiqua" w:hAnsi="Book Antiqua"/>
                <w:sz w:val="22"/>
                <w:szCs w:val="22"/>
              </w:rPr>
            </w:pPr>
            <w:r>
              <w:rPr>
                <w:rFonts w:ascii="Book Antiqua" w:hAnsi="Book Antiqua"/>
                <w:sz w:val="22"/>
                <w:szCs w:val="22"/>
              </w:rPr>
              <w:t>2,04,000</w:t>
            </w:r>
          </w:p>
        </w:tc>
        <w:tc>
          <w:tcPr>
            <w:tcW w:w="1462" w:type="dxa"/>
          </w:tcPr>
          <w:p w:rsidR="0008750B" w:rsidRDefault="0008750B" w:rsidP="00832964">
            <w:pPr>
              <w:rPr>
                <w:rFonts w:ascii="Book Antiqua" w:hAnsi="Book Antiqua"/>
                <w:sz w:val="22"/>
                <w:szCs w:val="22"/>
              </w:rPr>
            </w:pPr>
          </w:p>
        </w:tc>
      </w:tr>
      <w:tr w:rsidR="0008750B" w:rsidTr="003E2DF5">
        <w:tc>
          <w:tcPr>
            <w:tcW w:w="5305" w:type="dxa"/>
          </w:tcPr>
          <w:p w:rsidR="0008750B" w:rsidRDefault="0008750B" w:rsidP="00832964">
            <w:pPr>
              <w:rPr>
                <w:rFonts w:ascii="Book Antiqua" w:hAnsi="Book Antiqua"/>
                <w:sz w:val="22"/>
                <w:szCs w:val="22"/>
              </w:rPr>
            </w:pPr>
            <w:r>
              <w:rPr>
                <w:rFonts w:ascii="Book Antiqua" w:hAnsi="Book Antiqua"/>
                <w:sz w:val="22"/>
                <w:szCs w:val="22"/>
              </w:rPr>
              <w:t>Local taxable suppliers to non-registered persons (Rs. 5,00,000 @ 18%)</w:t>
            </w:r>
          </w:p>
        </w:tc>
        <w:tc>
          <w:tcPr>
            <w:tcW w:w="1530" w:type="dxa"/>
          </w:tcPr>
          <w:p w:rsidR="0008750B" w:rsidRDefault="0008750B" w:rsidP="00832964">
            <w:pPr>
              <w:rPr>
                <w:rFonts w:ascii="Book Antiqua" w:hAnsi="Book Antiqua"/>
                <w:sz w:val="22"/>
                <w:szCs w:val="22"/>
              </w:rPr>
            </w:pPr>
            <w:r>
              <w:rPr>
                <w:rFonts w:ascii="Book Antiqua" w:hAnsi="Book Antiqua"/>
                <w:sz w:val="22"/>
                <w:szCs w:val="22"/>
              </w:rPr>
              <w:t>90,000</w:t>
            </w:r>
          </w:p>
        </w:tc>
        <w:tc>
          <w:tcPr>
            <w:tcW w:w="1462" w:type="dxa"/>
          </w:tcPr>
          <w:p w:rsidR="0008750B" w:rsidRDefault="0008750B" w:rsidP="00832964">
            <w:pPr>
              <w:rPr>
                <w:rFonts w:ascii="Book Antiqua" w:hAnsi="Book Antiqua"/>
                <w:sz w:val="22"/>
                <w:szCs w:val="22"/>
              </w:rPr>
            </w:pPr>
          </w:p>
        </w:tc>
      </w:tr>
      <w:tr w:rsidR="0008750B" w:rsidTr="003E2DF5">
        <w:tc>
          <w:tcPr>
            <w:tcW w:w="5305" w:type="dxa"/>
          </w:tcPr>
          <w:p w:rsidR="0008750B" w:rsidRDefault="0008750B" w:rsidP="00832964">
            <w:pPr>
              <w:rPr>
                <w:rFonts w:ascii="Book Antiqua" w:hAnsi="Book Antiqua"/>
                <w:sz w:val="22"/>
                <w:szCs w:val="22"/>
              </w:rPr>
            </w:pPr>
            <w:r>
              <w:rPr>
                <w:rFonts w:ascii="Book Antiqua" w:hAnsi="Book Antiqua"/>
                <w:sz w:val="22"/>
                <w:szCs w:val="22"/>
              </w:rPr>
              <w:t>Exempted supplied        Rs. 2,00,000</w:t>
            </w:r>
          </w:p>
        </w:tc>
        <w:tc>
          <w:tcPr>
            <w:tcW w:w="1530" w:type="dxa"/>
            <w:tcBorders>
              <w:bottom w:val="single" w:sz="2" w:space="0" w:color="auto"/>
            </w:tcBorders>
          </w:tcPr>
          <w:p w:rsidR="0008750B" w:rsidRDefault="0008750B" w:rsidP="00832964">
            <w:pPr>
              <w:rPr>
                <w:rFonts w:ascii="Book Antiqua" w:hAnsi="Book Antiqua"/>
                <w:sz w:val="22"/>
                <w:szCs w:val="22"/>
              </w:rPr>
            </w:pPr>
            <w:r>
              <w:rPr>
                <w:rFonts w:ascii="Book Antiqua" w:hAnsi="Book Antiqua"/>
                <w:sz w:val="22"/>
                <w:szCs w:val="22"/>
              </w:rPr>
              <w:t>-</w:t>
            </w:r>
          </w:p>
        </w:tc>
        <w:tc>
          <w:tcPr>
            <w:tcW w:w="1462" w:type="dxa"/>
          </w:tcPr>
          <w:p w:rsidR="0008750B" w:rsidRDefault="0008750B" w:rsidP="00832964">
            <w:pPr>
              <w:rPr>
                <w:rFonts w:ascii="Book Antiqua" w:hAnsi="Book Antiqua"/>
                <w:sz w:val="22"/>
                <w:szCs w:val="22"/>
              </w:rPr>
            </w:pPr>
            <w:r>
              <w:rPr>
                <w:rFonts w:ascii="Book Antiqua" w:hAnsi="Book Antiqua"/>
                <w:sz w:val="22"/>
                <w:szCs w:val="22"/>
              </w:rPr>
              <w:t>2,94,000</w:t>
            </w:r>
          </w:p>
        </w:tc>
      </w:tr>
      <w:tr w:rsidR="0008750B" w:rsidTr="003E2DF5">
        <w:tc>
          <w:tcPr>
            <w:tcW w:w="5305" w:type="dxa"/>
          </w:tcPr>
          <w:p w:rsidR="0008750B" w:rsidRDefault="0008750B" w:rsidP="00832964">
            <w:pPr>
              <w:rPr>
                <w:rFonts w:ascii="Book Antiqua" w:hAnsi="Book Antiqua"/>
                <w:sz w:val="22"/>
                <w:szCs w:val="22"/>
              </w:rPr>
            </w:pPr>
            <w:r>
              <w:rPr>
                <w:rFonts w:ascii="Book Antiqua" w:hAnsi="Book Antiqua"/>
                <w:sz w:val="22"/>
                <w:szCs w:val="22"/>
              </w:rPr>
              <w:t>Input Tax Adjustment</w:t>
            </w:r>
          </w:p>
        </w:tc>
        <w:tc>
          <w:tcPr>
            <w:tcW w:w="1530" w:type="dxa"/>
            <w:tcBorders>
              <w:top w:val="single" w:sz="2" w:space="0" w:color="auto"/>
            </w:tcBorders>
          </w:tcPr>
          <w:p w:rsidR="0008750B" w:rsidRDefault="0008750B" w:rsidP="00832964">
            <w:pPr>
              <w:rPr>
                <w:rFonts w:ascii="Book Antiqua" w:hAnsi="Book Antiqua"/>
                <w:sz w:val="22"/>
                <w:szCs w:val="22"/>
              </w:rPr>
            </w:pPr>
          </w:p>
        </w:tc>
        <w:tc>
          <w:tcPr>
            <w:tcW w:w="1462" w:type="dxa"/>
          </w:tcPr>
          <w:p w:rsidR="0008750B" w:rsidRDefault="0008750B" w:rsidP="00832964">
            <w:pPr>
              <w:rPr>
                <w:rFonts w:ascii="Book Antiqua" w:hAnsi="Book Antiqua"/>
                <w:sz w:val="22"/>
                <w:szCs w:val="22"/>
              </w:rPr>
            </w:pPr>
          </w:p>
        </w:tc>
      </w:tr>
      <w:tr w:rsidR="0008750B" w:rsidTr="003E2DF5">
        <w:tc>
          <w:tcPr>
            <w:tcW w:w="5305" w:type="dxa"/>
          </w:tcPr>
          <w:p w:rsidR="0008750B" w:rsidRDefault="0008750B" w:rsidP="00832964">
            <w:pPr>
              <w:rPr>
                <w:rFonts w:ascii="Book Antiqua" w:hAnsi="Book Antiqua"/>
                <w:sz w:val="22"/>
                <w:szCs w:val="22"/>
              </w:rPr>
            </w:pPr>
            <w:r>
              <w:rPr>
                <w:rFonts w:ascii="Book Antiqua" w:hAnsi="Book Antiqua"/>
                <w:sz w:val="22"/>
                <w:szCs w:val="22"/>
              </w:rPr>
              <w:t>Local purchases from registered persons (Rs. 10,00,000 @ 17%)</w:t>
            </w:r>
          </w:p>
        </w:tc>
        <w:tc>
          <w:tcPr>
            <w:tcW w:w="1530" w:type="dxa"/>
          </w:tcPr>
          <w:p w:rsidR="0008750B" w:rsidRDefault="0008750B" w:rsidP="00832964">
            <w:pPr>
              <w:rPr>
                <w:rFonts w:ascii="Book Antiqua" w:hAnsi="Book Antiqua"/>
                <w:sz w:val="22"/>
                <w:szCs w:val="22"/>
              </w:rPr>
            </w:pPr>
            <w:r>
              <w:rPr>
                <w:rFonts w:ascii="Book Antiqua" w:hAnsi="Book Antiqua"/>
                <w:sz w:val="22"/>
                <w:szCs w:val="22"/>
              </w:rPr>
              <w:t>1,70,000</w:t>
            </w:r>
          </w:p>
        </w:tc>
        <w:tc>
          <w:tcPr>
            <w:tcW w:w="1462" w:type="dxa"/>
          </w:tcPr>
          <w:p w:rsidR="0008750B" w:rsidRDefault="0008750B" w:rsidP="00832964">
            <w:pPr>
              <w:rPr>
                <w:rFonts w:ascii="Book Antiqua" w:hAnsi="Book Antiqua"/>
                <w:sz w:val="22"/>
                <w:szCs w:val="22"/>
              </w:rPr>
            </w:pPr>
          </w:p>
        </w:tc>
      </w:tr>
      <w:tr w:rsidR="0008750B" w:rsidTr="003E2DF5">
        <w:tc>
          <w:tcPr>
            <w:tcW w:w="5305" w:type="dxa"/>
          </w:tcPr>
          <w:p w:rsidR="0008750B" w:rsidRDefault="0008750B" w:rsidP="00832964">
            <w:pPr>
              <w:rPr>
                <w:rFonts w:ascii="Book Antiqua" w:hAnsi="Book Antiqua"/>
                <w:sz w:val="22"/>
                <w:szCs w:val="22"/>
              </w:rPr>
            </w:pPr>
            <w:r>
              <w:rPr>
                <w:rFonts w:ascii="Book Antiqua" w:hAnsi="Book Antiqua"/>
                <w:sz w:val="22"/>
                <w:szCs w:val="22"/>
              </w:rPr>
              <w:t>Local purchases from non-registered persons (no input tax adjustement)                3,50,000</w:t>
            </w:r>
          </w:p>
        </w:tc>
        <w:tc>
          <w:tcPr>
            <w:tcW w:w="1530" w:type="dxa"/>
            <w:tcBorders>
              <w:bottom w:val="single" w:sz="2" w:space="0" w:color="auto"/>
            </w:tcBorders>
          </w:tcPr>
          <w:p w:rsidR="0008750B" w:rsidRDefault="0008750B" w:rsidP="00832964">
            <w:pPr>
              <w:rPr>
                <w:rFonts w:ascii="Book Antiqua" w:hAnsi="Book Antiqua"/>
                <w:sz w:val="22"/>
                <w:szCs w:val="22"/>
              </w:rPr>
            </w:pPr>
            <w:r>
              <w:rPr>
                <w:rFonts w:ascii="Book Antiqua" w:hAnsi="Book Antiqua"/>
                <w:sz w:val="22"/>
                <w:szCs w:val="22"/>
              </w:rPr>
              <w:t>-</w:t>
            </w:r>
          </w:p>
        </w:tc>
        <w:tc>
          <w:tcPr>
            <w:tcW w:w="1462" w:type="dxa"/>
          </w:tcPr>
          <w:p w:rsidR="0008750B" w:rsidRDefault="0008750B" w:rsidP="00832964">
            <w:pPr>
              <w:rPr>
                <w:rFonts w:ascii="Book Antiqua" w:hAnsi="Book Antiqua"/>
                <w:sz w:val="22"/>
                <w:szCs w:val="22"/>
              </w:rPr>
            </w:pPr>
          </w:p>
        </w:tc>
      </w:tr>
      <w:tr w:rsidR="0008750B" w:rsidTr="003E2DF5">
        <w:tc>
          <w:tcPr>
            <w:tcW w:w="5305" w:type="dxa"/>
          </w:tcPr>
          <w:p w:rsidR="0008750B" w:rsidRDefault="0008750B" w:rsidP="00832964">
            <w:pPr>
              <w:rPr>
                <w:rFonts w:ascii="Book Antiqua" w:hAnsi="Book Antiqua"/>
                <w:sz w:val="22"/>
                <w:szCs w:val="22"/>
              </w:rPr>
            </w:pPr>
          </w:p>
        </w:tc>
        <w:tc>
          <w:tcPr>
            <w:tcW w:w="1530" w:type="dxa"/>
            <w:tcBorders>
              <w:top w:val="single" w:sz="2" w:space="0" w:color="auto"/>
              <w:bottom w:val="single" w:sz="2" w:space="0" w:color="auto"/>
            </w:tcBorders>
          </w:tcPr>
          <w:p w:rsidR="0008750B" w:rsidRDefault="0008750B" w:rsidP="00832964">
            <w:pPr>
              <w:rPr>
                <w:rFonts w:ascii="Book Antiqua" w:hAnsi="Book Antiqua"/>
                <w:sz w:val="22"/>
                <w:szCs w:val="22"/>
              </w:rPr>
            </w:pPr>
            <w:r>
              <w:rPr>
                <w:rFonts w:ascii="Book Antiqua" w:hAnsi="Book Antiqua"/>
                <w:sz w:val="22"/>
                <w:szCs w:val="22"/>
              </w:rPr>
              <w:t>1,70,000</w:t>
            </w:r>
          </w:p>
        </w:tc>
        <w:tc>
          <w:tcPr>
            <w:tcW w:w="1462" w:type="dxa"/>
          </w:tcPr>
          <w:p w:rsidR="0008750B" w:rsidRDefault="0008750B" w:rsidP="00832964">
            <w:pPr>
              <w:rPr>
                <w:rFonts w:ascii="Book Antiqua" w:hAnsi="Book Antiqua"/>
                <w:sz w:val="22"/>
                <w:szCs w:val="22"/>
              </w:rPr>
            </w:pPr>
          </w:p>
        </w:tc>
      </w:tr>
      <w:tr w:rsidR="0008750B" w:rsidTr="003E2DF5">
        <w:tc>
          <w:tcPr>
            <w:tcW w:w="5305" w:type="dxa"/>
          </w:tcPr>
          <w:p w:rsidR="0008750B" w:rsidRDefault="0008750B" w:rsidP="00832964">
            <w:pPr>
              <w:rPr>
                <w:rFonts w:ascii="Book Antiqua" w:hAnsi="Book Antiqua"/>
                <w:sz w:val="22"/>
                <w:szCs w:val="22"/>
              </w:rPr>
            </w:pPr>
            <w:r>
              <w:rPr>
                <w:rFonts w:ascii="Book Antiqua" w:hAnsi="Book Antiqua"/>
                <w:sz w:val="22"/>
                <w:szCs w:val="22"/>
              </w:rPr>
              <w:t>Input Tax Allowed</w:t>
            </w:r>
          </w:p>
        </w:tc>
        <w:tc>
          <w:tcPr>
            <w:tcW w:w="1530" w:type="dxa"/>
            <w:tcBorders>
              <w:top w:val="single" w:sz="2" w:space="0" w:color="auto"/>
            </w:tcBorders>
          </w:tcPr>
          <w:p w:rsidR="0008750B" w:rsidRDefault="0008750B" w:rsidP="00832964">
            <w:pPr>
              <w:rPr>
                <w:rFonts w:ascii="Book Antiqua" w:hAnsi="Book Antiqua"/>
                <w:sz w:val="22"/>
                <w:szCs w:val="22"/>
              </w:rPr>
            </w:pPr>
          </w:p>
        </w:tc>
        <w:tc>
          <w:tcPr>
            <w:tcW w:w="1462" w:type="dxa"/>
          </w:tcPr>
          <w:p w:rsidR="0008750B" w:rsidRDefault="0008750B" w:rsidP="00832964">
            <w:pPr>
              <w:rPr>
                <w:rFonts w:ascii="Book Antiqua" w:hAnsi="Book Antiqua"/>
                <w:sz w:val="22"/>
                <w:szCs w:val="22"/>
              </w:rPr>
            </w:pPr>
          </w:p>
        </w:tc>
      </w:tr>
      <w:tr w:rsidR="0008750B" w:rsidTr="003E2DF5">
        <w:tc>
          <w:tcPr>
            <w:tcW w:w="5305" w:type="dxa"/>
          </w:tcPr>
          <w:p w:rsidR="0008750B" w:rsidRDefault="005D7943" w:rsidP="00832964">
            <w:pPr>
              <w:rPr>
                <w:rFonts w:ascii="Book Antiqua" w:hAnsi="Book Antiqua"/>
                <w:sz w:val="22"/>
                <w:szCs w:val="22"/>
              </w:rPr>
            </w:pPr>
            <w:r>
              <w:rPr>
                <w:rFonts w:ascii="Book Antiqua" w:hAnsi="Book Antiqua"/>
                <w:sz w:val="22"/>
                <w:szCs w:val="22"/>
              </w:rPr>
              <w:t xml:space="preserve">Total Input Tax/Total Turnover × Supplies Used in Taxable Activity </w:t>
            </w:r>
          </w:p>
        </w:tc>
        <w:tc>
          <w:tcPr>
            <w:tcW w:w="1530" w:type="dxa"/>
          </w:tcPr>
          <w:p w:rsidR="0008750B" w:rsidRDefault="0008750B" w:rsidP="00832964">
            <w:pPr>
              <w:rPr>
                <w:rFonts w:ascii="Book Antiqua" w:hAnsi="Book Antiqua"/>
                <w:sz w:val="22"/>
                <w:szCs w:val="22"/>
              </w:rPr>
            </w:pPr>
          </w:p>
        </w:tc>
        <w:tc>
          <w:tcPr>
            <w:tcW w:w="1462" w:type="dxa"/>
          </w:tcPr>
          <w:p w:rsidR="0008750B" w:rsidRDefault="0008750B" w:rsidP="00832964">
            <w:pPr>
              <w:rPr>
                <w:rFonts w:ascii="Book Antiqua" w:hAnsi="Book Antiqua"/>
                <w:sz w:val="22"/>
                <w:szCs w:val="22"/>
              </w:rPr>
            </w:pPr>
          </w:p>
        </w:tc>
      </w:tr>
      <w:tr w:rsidR="005D7943" w:rsidTr="003E2DF5">
        <w:tc>
          <w:tcPr>
            <w:tcW w:w="5305" w:type="dxa"/>
          </w:tcPr>
          <w:p w:rsidR="005D7943" w:rsidRDefault="005D7943" w:rsidP="00832964">
            <w:pPr>
              <w:rPr>
                <w:rFonts w:ascii="Book Antiqua" w:hAnsi="Book Antiqua"/>
                <w:sz w:val="22"/>
                <w:szCs w:val="22"/>
              </w:rPr>
            </w:pPr>
            <w:r>
              <w:rPr>
                <w:rFonts w:ascii="Book Antiqua" w:hAnsi="Book Antiqua"/>
                <w:sz w:val="22"/>
                <w:szCs w:val="22"/>
              </w:rPr>
              <w:t>1,70,000/19,00,000 × 17,00,000</w:t>
            </w:r>
          </w:p>
        </w:tc>
        <w:tc>
          <w:tcPr>
            <w:tcW w:w="1530" w:type="dxa"/>
            <w:tcBorders>
              <w:bottom w:val="single" w:sz="2" w:space="0" w:color="auto"/>
            </w:tcBorders>
          </w:tcPr>
          <w:p w:rsidR="005D7943" w:rsidRDefault="005D7943" w:rsidP="00832964">
            <w:pPr>
              <w:rPr>
                <w:rFonts w:ascii="Book Antiqua" w:hAnsi="Book Antiqua"/>
                <w:sz w:val="22"/>
                <w:szCs w:val="22"/>
              </w:rPr>
            </w:pPr>
            <w:r>
              <w:rPr>
                <w:rFonts w:ascii="Book Antiqua" w:hAnsi="Book Antiqua"/>
                <w:sz w:val="22"/>
                <w:szCs w:val="22"/>
              </w:rPr>
              <w:t>1,52,105</w:t>
            </w:r>
          </w:p>
        </w:tc>
        <w:tc>
          <w:tcPr>
            <w:tcW w:w="1462" w:type="dxa"/>
          </w:tcPr>
          <w:p w:rsidR="005D7943" w:rsidRDefault="005D7943" w:rsidP="00832964">
            <w:pPr>
              <w:rPr>
                <w:rFonts w:ascii="Book Antiqua" w:hAnsi="Book Antiqua"/>
                <w:sz w:val="22"/>
                <w:szCs w:val="22"/>
              </w:rPr>
            </w:pPr>
          </w:p>
        </w:tc>
      </w:tr>
      <w:tr w:rsidR="005D7943" w:rsidTr="003E2DF5">
        <w:tc>
          <w:tcPr>
            <w:tcW w:w="5305" w:type="dxa"/>
          </w:tcPr>
          <w:p w:rsidR="005D7943" w:rsidRDefault="005D7943" w:rsidP="00832964">
            <w:pPr>
              <w:rPr>
                <w:rFonts w:ascii="Book Antiqua" w:hAnsi="Book Antiqua"/>
                <w:sz w:val="22"/>
                <w:szCs w:val="22"/>
              </w:rPr>
            </w:pPr>
            <w:r>
              <w:rPr>
                <w:rFonts w:ascii="Book Antiqua" w:hAnsi="Book Antiqua"/>
                <w:sz w:val="22"/>
                <w:szCs w:val="22"/>
              </w:rPr>
              <w:t>Restricted upto 90% of output tax (Rs. 2,94,000 @ 90%)</w:t>
            </w:r>
          </w:p>
        </w:tc>
        <w:tc>
          <w:tcPr>
            <w:tcW w:w="1530" w:type="dxa"/>
            <w:tcBorders>
              <w:top w:val="single" w:sz="2" w:space="0" w:color="auto"/>
              <w:bottom w:val="single" w:sz="2" w:space="0" w:color="auto"/>
            </w:tcBorders>
          </w:tcPr>
          <w:p w:rsidR="005D7943" w:rsidRDefault="005D7943" w:rsidP="00832964">
            <w:pPr>
              <w:rPr>
                <w:rFonts w:ascii="Book Antiqua" w:hAnsi="Book Antiqua"/>
                <w:sz w:val="22"/>
                <w:szCs w:val="22"/>
              </w:rPr>
            </w:pPr>
            <w:r>
              <w:rPr>
                <w:rFonts w:ascii="Book Antiqua" w:hAnsi="Book Antiqua"/>
                <w:sz w:val="22"/>
                <w:szCs w:val="22"/>
              </w:rPr>
              <w:t>Or</w:t>
            </w:r>
          </w:p>
          <w:p w:rsidR="005D7943" w:rsidRDefault="005D7943" w:rsidP="00832964">
            <w:pPr>
              <w:rPr>
                <w:rFonts w:ascii="Book Antiqua" w:hAnsi="Book Antiqua"/>
                <w:sz w:val="22"/>
                <w:szCs w:val="22"/>
              </w:rPr>
            </w:pPr>
            <w:r>
              <w:rPr>
                <w:rFonts w:ascii="Book Antiqua" w:hAnsi="Book Antiqua"/>
                <w:sz w:val="22"/>
                <w:szCs w:val="22"/>
              </w:rPr>
              <w:t>2,64,600</w:t>
            </w:r>
          </w:p>
        </w:tc>
        <w:tc>
          <w:tcPr>
            <w:tcW w:w="1462" w:type="dxa"/>
          </w:tcPr>
          <w:p w:rsidR="005D7943" w:rsidRDefault="005D7943" w:rsidP="00832964">
            <w:pPr>
              <w:rPr>
                <w:rFonts w:ascii="Book Antiqua" w:hAnsi="Book Antiqua"/>
                <w:sz w:val="22"/>
                <w:szCs w:val="22"/>
              </w:rPr>
            </w:pPr>
          </w:p>
        </w:tc>
      </w:tr>
      <w:tr w:rsidR="005D7943" w:rsidTr="003E2DF5">
        <w:tc>
          <w:tcPr>
            <w:tcW w:w="5305" w:type="dxa"/>
          </w:tcPr>
          <w:p w:rsidR="005D7943" w:rsidRDefault="005D7943" w:rsidP="00832964">
            <w:pPr>
              <w:rPr>
                <w:rFonts w:ascii="Book Antiqua" w:hAnsi="Book Antiqua"/>
                <w:sz w:val="22"/>
                <w:szCs w:val="22"/>
              </w:rPr>
            </w:pPr>
            <w:r>
              <w:rPr>
                <w:rFonts w:ascii="Book Antiqua" w:hAnsi="Book Antiqua"/>
                <w:sz w:val="22"/>
                <w:szCs w:val="22"/>
              </w:rPr>
              <w:t>Input tax is well within this limit, so allowed</w:t>
            </w:r>
          </w:p>
        </w:tc>
        <w:tc>
          <w:tcPr>
            <w:tcW w:w="1530" w:type="dxa"/>
            <w:tcBorders>
              <w:top w:val="single" w:sz="2" w:space="0" w:color="auto"/>
            </w:tcBorders>
          </w:tcPr>
          <w:p w:rsidR="005D7943" w:rsidRDefault="005D7943" w:rsidP="00832964">
            <w:pPr>
              <w:rPr>
                <w:rFonts w:ascii="Book Antiqua" w:hAnsi="Book Antiqua"/>
                <w:sz w:val="22"/>
                <w:szCs w:val="22"/>
              </w:rPr>
            </w:pPr>
          </w:p>
        </w:tc>
        <w:tc>
          <w:tcPr>
            <w:tcW w:w="1462" w:type="dxa"/>
            <w:tcBorders>
              <w:bottom w:val="single" w:sz="2" w:space="0" w:color="auto"/>
            </w:tcBorders>
          </w:tcPr>
          <w:p w:rsidR="005D7943" w:rsidRDefault="005D7943" w:rsidP="00832964">
            <w:pPr>
              <w:rPr>
                <w:rFonts w:ascii="Book Antiqua" w:hAnsi="Book Antiqua"/>
                <w:sz w:val="22"/>
                <w:szCs w:val="22"/>
              </w:rPr>
            </w:pPr>
            <w:r>
              <w:rPr>
                <w:rFonts w:ascii="Book Antiqua" w:hAnsi="Book Antiqua"/>
                <w:sz w:val="22"/>
                <w:szCs w:val="22"/>
              </w:rPr>
              <w:t>1,52,105</w:t>
            </w:r>
          </w:p>
        </w:tc>
      </w:tr>
      <w:tr w:rsidR="005D7943" w:rsidTr="003E2DF5">
        <w:trPr>
          <w:trHeight w:val="287"/>
        </w:trPr>
        <w:tc>
          <w:tcPr>
            <w:tcW w:w="5305" w:type="dxa"/>
          </w:tcPr>
          <w:p w:rsidR="005D7943" w:rsidRDefault="005D7943" w:rsidP="00832964">
            <w:pPr>
              <w:rPr>
                <w:rFonts w:ascii="Book Antiqua" w:hAnsi="Book Antiqua"/>
                <w:sz w:val="22"/>
                <w:szCs w:val="22"/>
              </w:rPr>
            </w:pPr>
            <w:r>
              <w:rPr>
                <w:rFonts w:ascii="Book Antiqua" w:hAnsi="Book Antiqua"/>
                <w:sz w:val="22"/>
                <w:szCs w:val="22"/>
              </w:rPr>
              <w:t xml:space="preserve">Total sales tax payable </w:t>
            </w:r>
          </w:p>
        </w:tc>
        <w:tc>
          <w:tcPr>
            <w:tcW w:w="1530" w:type="dxa"/>
          </w:tcPr>
          <w:p w:rsidR="005D7943" w:rsidRPr="00AA6FE9" w:rsidRDefault="005D7943" w:rsidP="00832964">
            <w:pPr>
              <w:rPr>
                <w:rFonts w:ascii="Book Antiqua" w:hAnsi="Book Antiqua"/>
                <w:sz w:val="22"/>
                <w:szCs w:val="22"/>
                <w:u w:val="double"/>
              </w:rPr>
            </w:pPr>
          </w:p>
        </w:tc>
        <w:tc>
          <w:tcPr>
            <w:tcW w:w="1462" w:type="dxa"/>
            <w:tcBorders>
              <w:top w:val="single" w:sz="2" w:space="0" w:color="auto"/>
            </w:tcBorders>
          </w:tcPr>
          <w:p w:rsidR="005D7943" w:rsidRPr="00AA6FE9" w:rsidRDefault="005D7943" w:rsidP="00832964">
            <w:pPr>
              <w:rPr>
                <w:rFonts w:ascii="Book Antiqua" w:hAnsi="Book Antiqua"/>
                <w:sz w:val="22"/>
                <w:szCs w:val="22"/>
                <w:u w:val="double"/>
              </w:rPr>
            </w:pPr>
            <w:r w:rsidRPr="00AA6FE9">
              <w:rPr>
                <w:rFonts w:ascii="Book Antiqua" w:hAnsi="Book Antiqua"/>
                <w:sz w:val="22"/>
                <w:szCs w:val="22"/>
                <w:u w:val="double"/>
              </w:rPr>
              <w:t>1,41,895</w:t>
            </w:r>
          </w:p>
        </w:tc>
      </w:tr>
    </w:tbl>
    <w:p w:rsidR="00832964" w:rsidRDefault="005D7943" w:rsidP="00832964">
      <w:pPr>
        <w:rPr>
          <w:rFonts w:ascii="Book Antiqua" w:hAnsi="Book Antiqua"/>
          <w:sz w:val="22"/>
          <w:szCs w:val="22"/>
        </w:rPr>
      </w:pPr>
      <w:r>
        <w:rPr>
          <w:rFonts w:ascii="Book Antiqua" w:hAnsi="Book Antiqua"/>
          <w:sz w:val="22"/>
          <w:szCs w:val="22"/>
        </w:rPr>
        <w:t>Notes:</w:t>
      </w:r>
    </w:p>
    <w:p w:rsidR="005D7943" w:rsidRDefault="005D7943" w:rsidP="005D7943">
      <w:pPr>
        <w:pStyle w:val="ListParagraph"/>
        <w:numPr>
          <w:ilvl w:val="0"/>
          <w:numId w:val="22"/>
        </w:numPr>
        <w:rPr>
          <w:rFonts w:ascii="Book Antiqua" w:hAnsi="Book Antiqua"/>
        </w:rPr>
      </w:pPr>
      <w:r>
        <w:rPr>
          <w:rFonts w:ascii="Book Antiqua" w:hAnsi="Book Antiqua"/>
        </w:rPr>
        <w:t>Section 8B(1) shall apply in this case (input tax is restricted upto 90% of output tax).</w:t>
      </w:r>
    </w:p>
    <w:p w:rsidR="005D7943" w:rsidRPr="005D7943" w:rsidRDefault="005D7943" w:rsidP="005D7943">
      <w:pPr>
        <w:pStyle w:val="ListParagraph"/>
        <w:numPr>
          <w:ilvl w:val="0"/>
          <w:numId w:val="22"/>
        </w:numPr>
        <w:rPr>
          <w:rFonts w:ascii="Book Antiqua" w:hAnsi="Book Antiqua"/>
        </w:rPr>
      </w:pPr>
      <w:r>
        <w:rPr>
          <w:rFonts w:ascii="Book Antiqua" w:hAnsi="Book Antiqua"/>
        </w:rPr>
        <w:t>Total turnover = Rs. 12,00,000 + 5,00,000 + 2,00,000 = Rs. 19,00,000. Supplies used in taxable activity = Rs. 19,00,000 – 2,00,000 = Rs. 17,00,000.</w:t>
      </w:r>
    </w:p>
    <w:p w:rsidR="00E26E02" w:rsidRPr="00E93DB1" w:rsidRDefault="00E26E02" w:rsidP="00E26E02">
      <w:pPr>
        <w:rPr>
          <w:rFonts w:ascii="Book Antiqua" w:hAnsi="Book Antiqua"/>
          <w:b/>
          <w:sz w:val="22"/>
          <w:szCs w:val="22"/>
          <w:u w:val="single"/>
        </w:rPr>
      </w:pPr>
      <w:r w:rsidRPr="00E93DB1">
        <w:rPr>
          <w:rFonts w:ascii="Book Antiqua" w:hAnsi="Book Antiqua"/>
          <w:b/>
          <w:sz w:val="22"/>
          <w:szCs w:val="22"/>
          <w:u w:val="single"/>
        </w:rPr>
        <w:t xml:space="preserve">Question No </w:t>
      </w:r>
      <w:r w:rsidR="00021FB2" w:rsidRPr="00E93DB1">
        <w:rPr>
          <w:rFonts w:ascii="Book Antiqua" w:hAnsi="Book Antiqua"/>
          <w:b/>
          <w:sz w:val="22"/>
          <w:szCs w:val="22"/>
          <w:u w:val="single"/>
        </w:rPr>
        <w:t>3</w:t>
      </w:r>
      <w:r w:rsidRPr="00E93DB1">
        <w:rPr>
          <w:rFonts w:ascii="Book Antiqua" w:hAnsi="Book Antiqua"/>
          <w:b/>
          <w:sz w:val="22"/>
          <w:szCs w:val="22"/>
          <w:u w:val="single"/>
        </w:rPr>
        <w:t>:-</w:t>
      </w:r>
    </w:p>
    <w:p w:rsidR="009D7CCB" w:rsidRPr="00E93DB1" w:rsidRDefault="00CF2458" w:rsidP="009D7CCB">
      <w:pPr>
        <w:jc w:val="both"/>
        <w:rPr>
          <w:rFonts w:ascii="Book Antiqua" w:hAnsi="Book Antiqua"/>
          <w:sz w:val="22"/>
          <w:szCs w:val="22"/>
        </w:rPr>
      </w:pPr>
      <w:r w:rsidRPr="00E93DB1">
        <w:rPr>
          <w:rFonts w:ascii="Book Antiqua" w:hAnsi="Book Antiqua"/>
          <w:sz w:val="22"/>
          <w:szCs w:val="22"/>
        </w:rPr>
        <w:t>Under the provisions of Federal Excise Act 2005. Explain the following;</w:t>
      </w:r>
    </w:p>
    <w:p w:rsidR="00CF2458" w:rsidRPr="00E93DB1" w:rsidRDefault="00CF2458" w:rsidP="00A81CF7">
      <w:pPr>
        <w:pStyle w:val="ListParagraph"/>
        <w:numPr>
          <w:ilvl w:val="0"/>
          <w:numId w:val="7"/>
        </w:numPr>
        <w:jc w:val="both"/>
        <w:rPr>
          <w:rFonts w:ascii="Book Antiqua" w:hAnsi="Book Antiqua"/>
        </w:rPr>
      </w:pPr>
      <w:r w:rsidRPr="00E93DB1">
        <w:rPr>
          <w:rFonts w:ascii="Book Antiqua" w:hAnsi="Book Antiqua"/>
        </w:rPr>
        <w:t>The circumstances under which cottage Industry is required to be registered.</w:t>
      </w:r>
    </w:p>
    <w:p w:rsidR="00CF2458" w:rsidRPr="00E93DB1" w:rsidRDefault="00CF2458" w:rsidP="00A81CF7">
      <w:pPr>
        <w:pStyle w:val="ListParagraph"/>
        <w:numPr>
          <w:ilvl w:val="0"/>
          <w:numId w:val="7"/>
        </w:numPr>
        <w:jc w:val="both"/>
        <w:rPr>
          <w:rFonts w:ascii="Book Antiqua" w:hAnsi="Book Antiqua"/>
        </w:rPr>
      </w:pPr>
      <w:r w:rsidRPr="00E93DB1">
        <w:rPr>
          <w:rFonts w:ascii="Book Antiqua" w:hAnsi="Book Antiqua"/>
        </w:rPr>
        <w:t>The person(s) who are construed to be include in the word Manufacturer.</w:t>
      </w:r>
    </w:p>
    <w:p w:rsidR="00CF2458" w:rsidRPr="00E93DB1" w:rsidRDefault="00CF2458" w:rsidP="00A81CF7">
      <w:pPr>
        <w:pStyle w:val="ListParagraph"/>
        <w:numPr>
          <w:ilvl w:val="0"/>
          <w:numId w:val="7"/>
        </w:numPr>
        <w:jc w:val="both"/>
        <w:rPr>
          <w:rFonts w:ascii="Book Antiqua" w:hAnsi="Book Antiqua"/>
          <w:lang w:val="en-GB"/>
        </w:rPr>
      </w:pPr>
      <w:r w:rsidRPr="00E93DB1">
        <w:rPr>
          <w:rFonts w:ascii="Book Antiqua" w:hAnsi="Book Antiqua"/>
          <w:lang w:val="en-GB"/>
        </w:rPr>
        <w:t>The assessment order of Mr Imran for the tax year 2013 taken to have been passed by the Commissioner Inland Revenue on 30 September 2013 was amended by the Commissioner on 10 October 2013, as a result of which a tax demand for Rs. 500,000 was created. The demand was paid by Imran on 15 October 2013. On appeal before the Commissioner (Appeal), the entire tax demand of Rs. 500,000 was deleted. The appellate order was received by the Commissioner on 31 December 2013 and a refund of Rs. 500,000 was paid to Imran on 30 May 2014.</w:t>
      </w:r>
    </w:p>
    <w:p w:rsidR="00DD4539" w:rsidRDefault="00DD4539" w:rsidP="00CF2458">
      <w:pPr>
        <w:pStyle w:val="ListParagraph"/>
        <w:jc w:val="both"/>
        <w:rPr>
          <w:rFonts w:ascii="Book Antiqua" w:hAnsi="Book Antiqua"/>
          <w:b/>
          <w:bCs/>
          <w:lang w:val="en-GB"/>
        </w:rPr>
      </w:pPr>
    </w:p>
    <w:p w:rsidR="00CF2458" w:rsidRPr="00E93DB1" w:rsidRDefault="00CF2458" w:rsidP="00CF2458">
      <w:pPr>
        <w:pStyle w:val="ListParagraph"/>
        <w:jc w:val="both"/>
        <w:rPr>
          <w:rFonts w:ascii="Book Antiqua" w:hAnsi="Book Antiqua"/>
          <w:b/>
          <w:bCs/>
          <w:lang w:val="en-GB"/>
        </w:rPr>
      </w:pPr>
      <w:r w:rsidRPr="00E93DB1">
        <w:rPr>
          <w:rFonts w:ascii="Book Antiqua" w:hAnsi="Book Antiqua"/>
          <w:b/>
          <w:bCs/>
          <w:lang w:val="en-GB"/>
        </w:rPr>
        <w:t>Required:</w:t>
      </w:r>
    </w:p>
    <w:p w:rsidR="00CF2458" w:rsidRDefault="00CF2458" w:rsidP="00CF2458">
      <w:pPr>
        <w:pStyle w:val="ListParagraph"/>
        <w:jc w:val="both"/>
        <w:rPr>
          <w:rFonts w:ascii="Book Antiqua" w:hAnsi="Book Antiqua"/>
          <w:b/>
          <w:bCs/>
          <w:lang w:val="en-GB"/>
        </w:rPr>
      </w:pPr>
      <w:r w:rsidRPr="00E93DB1">
        <w:rPr>
          <w:rFonts w:ascii="Book Antiqua" w:hAnsi="Book Antiqua"/>
          <w:b/>
          <w:bCs/>
          <w:lang w:val="en-GB"/>
        </w:rPr>
        <w:t>Explain how the additional amount to which Mr Imran is entitled for the delayed issuance of the refund by the Commissioner Inland Revenue will be determined and compute the amount of compensation due.</w:t>
      </w:r>
    </w:p>
    <w:p w:rsidR="00C34AAF" w:rsidRDefault="00C34AAF" w:rsidP="00CF2458">
      <w:pPr>
        <w:pStyle w:val="ListParagraph"/>
        <w:jc w:val="both"/>
        <w:rPr>
          <w:rFonts w:ascii="Book Antiqua" w:hAnsi="Book Antiqua"/>
          <w:b/>
          <w:bCs/>
          <w:lang w:val="en-GB"/>
        </w:rPr>
      </w:pPr>
      <w:r>
        <w:rPr>
          <w:rFonts w:ascii="Book Antiqua" w:hAnsi="Book Antiqua"/>
          <w:b/>
          <w:bCs/>
          <w:lang w:val="en-GB"/>
        </w:rPr>
        <w:t>Answer:-</w:t>
      </w:r>
    </w:p>
    <w:p w:rsidR="00C34AAF" w:rsidRDefault="00C34AAF" w:rsidP="00CF2458">
      <w:pPr>
        <w:pStyle w:val="ListParagraph"/>
        <w:jc w:val="both"/>
        <w:rPr>
          <w:rFonts w:ascii="Book Antiqua" w:hAnsi="Book Antiqua"/>
          <w:b/>
          <w:bCs/>
          <w:lang w:val="en-GB"/>
        </w:rPr>
      </w:pPr>
      <w:r>
        <w:rPr>
          <w:rFonts w:ascii="Book Antiqua" w:hAnsi="Book Antiqua"/>
          <w:b/>
          <w:bCs/>
          <w:lang w:val="en-GB"/>
        </w:rPr>
        <w:t>Mr Imran – additional amount due for late payment of the refund</w:t>
      </w:r>
    </w:p>
    <w:p w:rsidR="00C34AAF" w:rsidRDefault="00C34AAF" w:rsidP="00CF2458">
      <w:pPr>
        <w:pStyle w:val="ListParagraph"/>
        <w:jc w:val="both"/>
        <w:rPr>
          <w:rFonts w:ascii="Book Antiqua" w:hAnsi="Book Antiqua"/>
          <w:bCs/>
          <w:lang w:val="en-GB"/>
        </w:rPr>
      </w:pPr>
      <w:r>
        <w:rPr>
          <w:rFonts w:ascii="Book Antiqua" w:hAnsi="Book Antiqua"/>
          <w:bCs/>
          <w:lang w:val="en-GB"/>
        </w:rPr>
        <w:t>Where a refund due to a taxpayer is not paid within three months of the date on which it becomes due, the Commissioner Inland Revenue is duty bound to pay compensation at 15% of the amount of the refund for the period, reduced by the three months, during which the refund is not paid.</w:t>
      </w:r>
    </w:p>
    <w:p w:rsidR="00C34AAF" w:rsidRDefault="00C34AAF" w:rsidP="00CF2458">
      <w:pPr>
        <w:pStyle w:val="ListParagraph"/>
        <w:jc w:val="both"/>
        <w:rPr>
          <w:rFonts w:ascii="Book Antiqua" w:hAnsi="Book Antiqua"/>
          <w:bCs/>
          <w:lang w:val="en-GB"/>
        </w:rPr>
      </w:pPr>
      <w:r>
        <w:rPr>
          <w:rFonts w:ascii="Book Antiqua" w:hAnsi="Book Antiqua"/>
          <w:bCs/>
          <w:lang w:val="en-GB"/>
        </w:rPr>
        <w:t>Where the refund is created as a result of an appellate order, the refund is said to be due on the date on which the appellate order is received by the Commissioner.</w:t>
      </w:r>
    </w:p>
    <w:p w:rsidR="00C34AAF" w:rsidRDefault="00C34AAF" w:rsidP="00CF2458">
      <w:pPr>
        <w:pStyle w:val="ListParagraph"/>
        <w:jc w:val="both"/>
        <w:rPr>
          <w:rFonts w:ascii="Book Antiqua" w:hAnsi="Book Antiqua"/>
          <w:bCs/>
          <w:lang w:val="en-GB"/>
        </w:rPr>
      </w:pPr>
      <w:r>
        <w:rPr>
          <w:rFonts w:ascii="Book Antiqua" w:hAnsi="Book Antiqua"/>
          <w:bCs/>
          <w:lang w:val="en-GB"/>
        </w:rPr>
        <w:t>Hence, the compensation will be:</w:t>
      </w:r>
    </w:p>
    <w:p w:rsidR="00C34AAF" w:rsidRDefault="00C34AAF" w:rsidP="00CF2458">
      <w:pPr>
        <w:pStyle w:val="ListParagraph"/>
        <w:jc w:val="both"/>
        <w:rPr>
          <w:rFonts w:ascii="Book Antiqua" w:hAnsi="Book Antiqua"/>
          <w:bCs/>
          <w:lang w:val="en-GB"/>
        </w:rPr>
      </w:pPr>
      <w:r>
        <w:rPr>
          <w:rFonts w:ascii="Book Antiqua" w:hAnsi="Book Antiqua"/>
          <w:bCs/>
          <w:lang w:val="en-GB"/>
        </w:rPr>
        <w:t>Amount of refund                                                                                          Rs. 500,000</w:t>
      </w:r>
    </w:p>
    <w:p w:rsidR="00C34AAF" w:rsidRDefault="00C34AAF" w:rsidP="00CF2458">
      <w:pPr>
        <w:pStyle w:val="ListParagraph"/>
        <w:jc w:val="both"/>
        <w:rPr>
          <w:rFonts w:ascii="Book Antiqua" w:hAnsi="Book Antiqua"/>
          <w:bCs/>
          <w:lang w:val="en-GB"/>
        </w:rPr>
      </w:pPr>
      <w:r>
        <w:rPr>
          <w:rFonts w:ascii="Book Antiqua" w:hAnsi="Book Antiqua"/>
          <w:bCs/>
          <w:lang w:val="en-GB"/>
        </w:rPr>
        <w:t>Due date of refund                                                                        31 December 2013</w:t>
      </w:r>
    </w:p>
    <w:p w:rsidR="00C34AAF" w:rsidRDefault="00C34AAF" w:rsidP="00CF2458">
      <w:pPr>
        <w:pStyle w:val="ListParagraph"/>
        <w:jc w:val="both"/>
        <w:rPr>
          <w:rFonts w:ascii="Book Antiqua" w:hAnsi="Book Antiqua"/>
          <w:bCs/>
          <w:lang w:val="en-GB"/>
        </w:rPr>
      </w:pPr>
      <w:r>
        <w:rPr>
          <w:rFonts w:ascii="Book Antiqua" w:hAnsi="Book Antiqua"/>
          <w:bCs/>
          <w:lang w:val="en-GB"/>
        </w:rPr>
        <w:t>Date of payment of refund                                                                     30 may 2014</w:t>
      </w:r>
    </w:p>
    <w:p w:rsidR="00C34AAF" w:rsidRDefault="00C34AAF" w:rsidP="00CF2458">
      <w:pPr>
        <w:pStyle w:val="ListParagraph"/>
        <w:jc w:val="both"/>
        <w:rPr>
          <w:rFonts w:ascii="Book Antiqua" w:hAnsi="Book Antiqua"/>
          <w:bCs/>
          <w:lang w:val="en-GB"/>
        </w:rPr>
      </w:pPr>
      <w:r>
        <w:rPr>
          <w:rFonts w:ascii="Book Antiqua" w:hAnsi="Book Antiqua"/>
          <w:bCs/>
          <w:lang w:val="en-GB"/>
        </w:rPr>
        <w:lastRenderedPageBreak/>
        <w:t>Delay in number of days                                                                    (150-90) = 60</w:t>
      </w:r>
    </w:p>
    <w:p w:rsidR="00C34AAF" w:rsidRDefault="00C34AAF" w:rsidP="00CF2458">
      <w:pPr>
        <w:pStyle w:val="ListParagraph"/>
        <w:jc w:val="both"/>
        <w:rPr>
          <w:rFonts w:ascii="Book Antiqua" w:hAnsi="Book Antiqua"/>
          <w:bCs/>
          <w:lang w:val="en-GB"/>
        </w:rPr>
      </w:pPr>
      <w:r>
        <w:rPr>
          <w:rFonts w:ascii="Book Antiqua" w:hAnsi="Book Antiqua"/>
          <w:bCs/>
          <w:lang w:val="en-GB"/>
        </w:rPr>
        <w:t>Amount of compensation                                               500,000 × 15 % × 60/365</w:t>
      </w:r>
    </w:p>
    <w:p w:rsidR="00C34AAF" w:rsidRPr="00C34AAF" w:rsidRDefault="00C34AAF" w:rsidP="00CF2458">
      <w:pPr>
        <w:pStyle w:val="ListParagraph"/>
        <w:jc w:val="both"/>
        <w:rPr>
          <w:rFonts w:ascii="Book Antiqua" w:hAnsi="Book Antiqua"/>
          <w:bCs/>
          <w:lang w:val="en-GB"/>
        </w:rPr>
      </w:pPr>
      <w:r>
        <w:rPr>
          <w:rFonts w:ascii="Book Antiqua" w:hAnsi="Book Antiqua"/>
          <w:bCs/>
          <w:lang w:val="en-GB"/>
        </w:rPr>
        <w:t xml:space="preserve">                                                                                                                       = 12,329 </w:t>
      </w:r>
    </w:p>
    <w:p w:rsidR="00CF2458" w:rsidRPr="00E93DB1" w:rsidRDefault="00CF2458" w:rsidP="00A81CF7">
      <w:pPr>
        <w:pStyle w:val="ListParagraph"/>
        <w:numPr>
          <w:ilvl w:val="0"/>
          <w:numId w:val="7"/>
        </w:numPr>
        <w:jc w:val="both"/>
        <w:rPr>
          <w:rFonts w:ascii="Book Antiqua" w:hAnsi="Book Antiqua"/>
          <w:bCs/>
          <w:lang w:val="en-GB"/>
        </w:rPr>
      </w:pPr>
      <w:r w:rsidRPr="00E93DB1">
        <w:rPr>
          <w:rFonts w:ascii="Book Antiqua" w:hAnsi="Book Antiqua"/>
          <w:bCs/>
          <w:lang w:val="en-GB"/>
        </w:rPr>
        <w:t xml:space="preserve"> State with reasons, whether the following are admissible or not ;</w:t>
      </w:r>
    </w:p>
    <w:p w:rsidR="00CF2458" w:rsidRPr="00E93DB1" w:rsidRDefault="00CF2458" w:rsidP="00A81CF7">
      <w:pPr>
        <w:pStyle w:val="ListParagraph"/>
        <w:numPr>
          <w:ilvl w:val="0"/>
          <w:numId w:val="8"/>
        </w:numPr>
        <w:jc w:val="both"/>
        <w:rPr>
          <w:rFonts w:ascii="Book Antiqua" w:hAnsi="Book Antiqua"/>
          <w:bCs/>
          <w:lang w:val="en-GB"/>
        </w:rPr>
      </w:pPr>
      <w:r w:rsidRPr="00E93DB1">
        <w:rPr>
          <w:rFonts w:ascii="Book Antiqua" w:hAnsi="Book Antiqua"/>
          <w:bCs/>
          <w:lang w:val="en-GB"/>
        </w:rPr>
        <w:t>Audit fee</w:t>
      </w:r>
    </w:p>
    <w:p w:rsidR="00CF2458" w:rsidRPr="00E93DB1" w:rsidRDefault="00CF2458" w:rsidP="00A81CF7">
      <w:pPr>
        <w:pStyle w:val="ListParagraph"/>
        <w:numPr>
          <w:ilvl w:val="0"/>
          <w:numId w:val="8"/>
        </w:numPr>
        <w:jc w:val="both"/>
        <w:rPr>
          <w:rFonts w:ascii="Book Antiqua" w:hAnsi="Book Antiqua"/>
          <w:bCs/>
          <w:lang w:val="en-GB"/>
        </w:rPr>
      </w:pPr>
      <w:r w:rsidRPr="00E93DB1">
        <w:rPr>
          <w:rFonts w:ascii="Book Antiqua" w:hAnsi="Book Antiqua"/>
          <w:bCs/>
          <w:lang w:val="en-GB"/>
        </w:rPr>
        <w:t>Provision for bad and doubtful debts</w:t>
      </w:r>
    </w:p>
    <w:p w:rsidR="00CF2458" w:rsidRPr="00E93DB1" w:rsidRDefault="00CF2458" w:rsidP="00A81CF7">
      <w:pPr>
        <w:pStyle w:val="ListParagraph"/>
        <w:numPr>
          <w:ilvl w:val="0"/>
          <w:numId w:val="8"/>
        </w:numPr>
        <w:jc w:val="both"/>
        <w:rPr>
          <w:rFonts w:ascii="Book Antiqua" w:hAnsi="Book Antiqua"/>
          <w:bCs/>
          <w:lang w:val="en-GB"/>
        </w:rPr>
      </w:pPr>
      <w:r w:rsidRPr="00E93DB1">
        <w:rPr>
          <w:rFonts w:ascii="Book Antiqua" w:hAnsi="Book Antiqua"/>
          <w:bCs/>
          <w:lang w:val="en-GB"/>
        </w:rPr>
        <w:t>Excise duty, Fines &amp; Penalty</w:t>
      </w:r>
    </w:p>
    <w:p w:rsidR="00CF2458" w:rsidRPr="00E93DB1" w:rsidRDefault="00CF2458" w:rsidP="00A81CF7">
      <w:pPr>
        <w:pStyle w:val="ListParagraph"/>
        <w:numPr>
          <w:ilvl w:val="0"/>
          <w:numId w:val="8"/>
        </w:numPr>
        <w:jc w:val="both"/>
        <w:rPr>
          <w:rFonts w:ascii="Book Antiqua" w:hAnsi="Book Antiqua"/>
          <w:bCs/>
          <w:lang w:val="en-GB"/>
        </w:rPr>
      </w:pPr>
      <w:r w:rsidRPr="00E93DB1">
        <w:rPr>
          <w:rFonts w:ascii="Book Antiqua" w:hAnsi="Book Antiqua"/>
          <w:bCs/>
          <w:lang w:val="en-GB"/>
        </w:rPr>
        <w:t>Zakat Paid</w:t>
      </w:r>
    </w:p>
    <w:p w:rsidR="004B7362" w:rsidRPr="00E93DB1" w:rsidRDefault="00CF2458" w:rsidP="0044610C">
      <w:pPr>
        <w:pStyle w:val="ListParagraph"/>
        <w:tabs>
          <w:tab w:val="left" w:pos="720"/>
          <w:tab w:val="left" w:pos="2070"/>
        </w:tabs>
        <w:ind w:left="0"/>
        <w:jc w:val="right"/>
        <w:rPr>
          <w:rFonts w:ascii="Book Antiqua" w:hAnsi="Book Antiqua"/>
          <w:b/>
        </w:rPr>
      </w:pPr>
      <w:r w:rsidRPr="00E93DB1">
        <w:rPr>
          <w:rFonts w:ascii="Book Antiqua" w:hAnsi="Book Antiqua"/>
          <w:b/>
        </w:rPr>
        <w:t xml:space="preserve"> </w:t>
      </w:r>
      <w:r w:rsidR="0044610C" w:rsidRPr="00E93DB1">
        <w:rPr>
          <w:rFonts w:ascii="Book Antiqua" w:hAnsi="Book Antiqua"/>
          <w:b/>
        </w:rPr>
        <w:t>(</w:t>
      </w:r>
      <w:r w:rsidRPr="00E93DB1">
        <w:rPr>
          <w:rFonts w:ascii="Book Antiqua" w:hAnsi="Book Antiqua"/>
          <w:b/>
        </w:rPr>
        <w:t>5+5+5+5=20</w:t>
      </w:r>
      <w:r w:rsidR="0044610C" w:rsidRPr="00E93DB1">
        <w:rPr>
          <w:rFonts w:ascii="Book Antiqua" w:hAnsi="Book Antiqua"/>
          <w:b/>
        </w:rPr>
        <w:t xml:space="preserve"> Marks)</w:t>
      </w:r>
    </w:p>
    <w:p w:rsidR="00E26E02" w:rsidRPr="00E93DB1" w:rsidRDefault="00E26E02" w:rsidP="00E26E02">
      <w:pPr>
        <w:jc w:val="both"/>
        <w:rPr>
          <w:rFonts w:ascii="Book Antiqua" w:hAnsi="Book Antiqua"/>
          <w:b/>
          <w:sz w:val="22"/>
          <w:szCs w:val="22"/>
          <w:u w:val="single"/>
        </w:rPr>
      </w:pPr>
      <w:r w:rsidRPr="00E93DB1">
        <w:rPr>
          <w:rFonts w:ascii="Book Antiqua" w:hAnsi="Book Antiqua"/>
          <w:b/>
          <w:sz w:val="22"/>
          <w:szCs w:val="22"/>
          <w:u w:val="single"/>
        </w:rPr>
        <w:t xml:space="preserve">Question No </w:t>
      </w:r>
      <w:r w:rsidR="00B4541F" w:rsidRPr="00E93DB1">
        <w:rPr>
          <w:rFonts w:ascii="Book Antiqua" w:hAnsi="Book Antiqua"/>
          <w:b/>
          <w:sz w:val="22"/>
          <w:szCs w:val="22"/>
          <w:u w:val="single"/>
        </w:rPr>
        <w:t>4</w:t>
      </w:r>
      <w:r w:rsidRPr="00E93DB1">
        <w:rPr>
          <w:rFonts w:ascii="Book Antiqua" w:hAnsi="Book Antiqua"/>
          <w:b/>
          <w:sz w:val="22"/>
          <w:szCs w:val="22"/>
          <w:u w:val="single"/>
        </w:rPr>
        <w:t>:-</w:t>
      </w:r>
    </w:p>
    <w:p w:rsidR="007A7211" w:rsidRPr="00E93DB1" w:rsidRDefault="007A7211" w:rsidP="007A7211">
      <w:pPr>
        <w:jc w:val="both"/>
        <w:rPr>
          <w:rFonts w:ascii="Book Antiqua" w:hAnsi="Book Antiqua"/>
          <w:sz w:val="22"/>
          <w:szCs w:val="22"/>
          <w:lang w:val="en-GB"/>
        </w:rPr>
      </w:pPr>
      <w:r w:rsidRPr="00E93DB1">
        <w:rPr>
          <w:rFonts w:ascii="Book Antiqua" w:hAnsi="Book Antiqua"/>
          <w:sz w:val="22"/>
          <w:szCs w:val="22"/>
          <w:lang w:val="en-GB"/>
        </w:rPr>
        <w:t>For the purpose of this question, you should assume that today’s date is 15 July 2014.</w:t>
      </w:r>
    </w:p>
    <w:p w:rsidR="007A7211" w:rsidRPr="00E93DB1" w:rsidRDefault="007A7211" w:rsidP="007A7211">
      <w:pPr>
        <w:jc w:val="both"/>
        <w:rPr>
          <w:rFonts w:ascii="Book Antiqua" w:hAnsi="Book Antiqua"/>
          <w:sz w:val="22"/>
          <w:szCs w:val="22"/>
          <w:lang w:val="en-GB"/>
        </w:rPr>
      </w:pPr>
    </w:p>
    <w:p w:rsidR="007A7211" w:rsidRPr="00E93DB1" w:rsidRDefault="007A7211" w:rsidP="007A7211">
      <w:pPr>
        <w:jc w:val="both"/>
        <w:rPr>
          <w:rFonts w:ascii="Book Antiqua" w:hAnsi="Book Antiqua"/>
          <w:sz w:val="22"/>
          <w:szCs w:val="22"/>
          <w:lang w:val="en-GB"/>
        </w:rPr>
      </w:pPr>
      <w:r w:rsidRPr="00E93DB1">
        <w:rPr>
          <w:rFonts w:ascii="Book Antiqua" w:hAnsi="Book Antiqua"/>
          <w:sz w:val="22"/>
          <w:szCs w:val="22"/>
          <w:lang w:val="en-GB"/>
        </w:rPr>
        <w:t>Mr Hassan, aged 65, has been resident in Pakistan for many years and offers his income for tax on the accrual basis. He has provided the following information about his immovable properties rented out to different persons during the year ended on 30 June 2014:</w:t>
      </w:r>
    </w:p>
    <w:p w:rsidR="007A7211" w:rsidRPr="00E93DB1" w:rsidRDefault="007A7211" w:rsidP="007A7211">
      <w:pPr>
        <w:jc w:val="both"/>
        <w:rPr>
          <w:rFonts w:ascii="Book Antiqua" w:hAnsi="Book Antiqua"/>
          <w:sz w:val="22"/>
          <w:szCs w:val="22"/>
          <w:lang w:val="en-GB"/>
        </w:rPr>
      </w:pPr>
    </w:p>
    <w:p w:rsidR="007A7211" w:rsidRPr="00E93DB1" w:rsidRDefault="007A7211" w:rsidP="007A7211">
      <w:pPr>
        <w:jc w:val="both"/>
        <w:rPr>
          <w:rFonts w:ascii="Book Antiqua" w:hAnsi="Book Antiqua"/>
          <w:sz w:val="22"/>
          <w:szCs w:val="22"/>
          <w:lang w:val="en-GB"/>
        </w:rPr>
      </w:pPr>
      <w:r w:rsidRPr="00E93DB1">
        <w:rPr>
          <w:rFonts w:ascii="Book Antiqua" w:hAnsi="Book Antiqua"/>
          <w:sz w:val="22"/>
          <w:szCs w:val="22"/>
          <w:lang w:val="en-GB"/>
        </w:rPr>
        <w:t>House in Multan</w:t>
      </w:r>
    </w:p>
    <w:p w:rsidR="007A7211" w:rsidRPr="00E93DB1" w:rsidRDefault="007A7211" w:rsidP="00A81CF7">
      <w:pPr>
        <w:numPr>
          <w:ilvl w:val="0"/>
          <w:numId w:val="13"/>
        </w:numPr>
        <w:ind w:left="1350"/>
        <w:jc w:val="both"/>
        <w:rPr>
          <w:rFonts w:ascii="Book Antiqua" w:hAnsi="Book Antiqua"/>
          <w:sz w:val="22"/>
          <w:szCs w:val="22"/>
          <w:lang w:val="en-GB"/>
        </w:rPr>
      </w:pPr>
      <w:r w:rsidRPr="00E93DB1">
        <w:rPr>
          <w:rFonts w:ascii="Book Antiqua" w:hAnsi="Book Antiqua"/>
          <w:sz w:val="22"/>
          <w:szCs w:val="22"/>
          <w:lang w:val="en-GB"/>
        </w:rPr>
        <w:t>Hassan rented out his house in Multan to Kamal on 1 July 2011, at a monthly rent of Rs. 100,000. He had also received a non-adjustable deposit of Rs. 1,000,000 from Kamal at the commencement of the rental. On 1 July 2013, Kamal vacated the house and the non-adjustable deposit was returned to him in full.</w:t>
      </w:r>
    </w:p>
    <w:p w:rsidR="007A7211" w:rsidRPr="00E93DB1" w:rsidRDefault="007A7211" w:rsidP="007A7211">
      <w:pPr>
        <w:ind w:left="780"/>
        <w:jc w:val="both"/>
        <w:rPr>
          <w:rFonts w:ascii="Book Antiqua" w:hAnsi="Book Antiqua"/>
          <w:sz w:val="22"/>
          <w:szCs w:val="22"/>
          <w:lang w:val="en-GB"/>
        </w:rPr>
      </w:pPr>
    </w:p>
    <w:p w:rsidR="007A7211" w:rsidRPr="00E93DB1" w:rsidRDefault="007A7211" w:rsidP="00A81CF7">
      <w:pPr>
        <w:numPr>
          <w:ilvl w:val="0"/>
          <w:numId w:val="13"/>
        </w:numPr>
        <w:ind w:left="1350"/>
        <w:jc w:val="both"/>
        <w:rPr>
          <w:rFonts w:ascii="Book Antiqua" w:hAnsi="Book Antiqua"/>
          <w:sz w:val="22"/>
          <w:szCs w:val="22"/>
          <w:lang w:val="en-GB"/>
        </w:rPr>
      </w:pPr>
      <w:r w:rsidRPr="00E93DB1">
        <w:rPr>
          <w:rFonts w:ascii="Book Antiqua" w:hAnsi="Book Antiqua"/>
          <w:sz w:val="22"/>
          <w:szCs w:val="22"/>
          <w:lang w:val="en-GB"/>
        </w:rPr>
        <w:t>On 1 July 2013, Hassan let the house to Waqar at a monthly rent of Rs. 120,000 which included Rs. 20,000 for the services of a security guard. Hassan also received a new non-adjustable deposit of Rs. 1,500,000 from Waqar.</w:t>
      </w:r>
    </w:p>
    <w:p w:rsidR="007A7211" w:rsidRPr="00E93DB1" w:rsidRDefault="007A7211" w:rsidP="00A81CF7">
      <w:pPr>
        <w:numPr>
          <w:ilvl w:val="0"/>
          <w:numId w:val="13"/>
        </w:numPr>
        <w:ind w:left="1350"/>
        <w:jc w:val="both"/>
        <w:rPr>
          <w:rFonts w:ascii="Book Antiqua" w:hAnsi="Book Antiqua"/>
          <w:sz w:val="22"/>
          <w:szCs w:val="22"/>
          <w:lang w:val="en-GB"/>
        </w:rPr>
      </w:pPr>
      <w:r w:rsidRPr="00E93DB1">
        <w:rPr>
          <w:rFonts w:ascii="Book Antiqua" w:hAnsi="Book Antiqua"/>
          <w:sz w:val="22"/>
          <w:szCs w:val="22"/>
          <w:lang w:val="en-GB"/>
        </w:rPr>
        <w:t>In the accounting year ended 30 June 2014, Hassan incurred the following expenditure on the house:</w:t>
      </w:r>
    </w:p>
    <w:p w:rsidR="007A7211" w:rsidRPr="00E93DB1" w:rsidRDefault="007A7211" w:rsidP="007A7211">
      <w:pPr>
        <w:ind w:left="7920"/>
        <w:jc w:val="both"/>
        <w:rPr>
          <w:rFonts w:ascii="Book Antiqua" w:hAnsi="Book Antiqua"/>
          <w:sz w:val="22"/>
          <w:szCs w:val="22"/>
          <w:lang w:val="en-GB"/>
        </w:rPr>
      </w:pPr>
      <w:r w:rsidRPr="00E93DB1">
        <w:rPr>
          <w:rFonts w:ascii="Book Antiqua" w:hAnsi="Book Antiqua"/>
          <w:sz w:val="22"/>
          <w:szCs w:val="22"/>
          <w:lang w:val="en-GB"/>
        </w:rPr>
        <w:t>Rs.</w:t>
      </w:r>
    </w:p>
    <w:tbl>
      <w:tblPr>
        <w:tblW w:w="8730" w:type="dxa"/>
        <w:tblCellMar>
          <w:left w:w="0" w:type="dxa"/>
          <w:right w:w="0" w:type="dxa"/>
        </w:tblCellMar>
        <w:tblLook w:val="04A0" w:firstRow="1" w:lastRow="0" w:firstColumn="1" w:lastColumn="0" w:noHBand="0" w:noVBand="1"/>
      </w:tblPr>
      <w:tblGrid>
        <w:gridCol w:w="7830"/>
        <w:gridCol w:w="900"/>
      </w:tblGrid>
      <w:tr w:rsidR="007A7211" w:rsidRPr="00E93DB1" w:rsidTr="007A7211">
        <w:trPr>
          <w:trHeight w:val="221"/>
        </w:trPr>
        <w:tc>
          <w:tcPr>
            <w:tcW w:w="7830" w:type="dxa"/>
            <w:tcBorders>
              <w:top w:val="nil"/>
              <w:left w:val="nil"/>
              <w:bottom w:val="nil"/>
              <w:right w:val="nil"/>
            </w:tcBorders>
          </w:tcPr>
          <w:p w:rsidR="007A7211" w:rsidRPr="00E93DB1" w:rsidRDefault="007A7211" w:rsidP="007A7211">
            <w:pPr>
              <w:jc w:val="both"/>
              <w:rPr>
                <w:rFonts w:ascii="Book Antiqua" w:hAnsi="Book Antiqua"/>
                <w:sz w:val="22"/>
                <w:szCs w:val="22"/>
                <w:lang w:val="en-GB"/>
              </w:rPr>
            </w:pPr>
            <w:r w:rsidRPr="00E93DB1">
              <w:rPr>
                <w:rFonts w:ascii="Book Antiqua" w:hAnsi="Book Antiqua"/>
                <w:sz w:val="22"/>
                <w:szCs w:val="22"/>
                <w:lang w:val="en-GB"/>
              </w:rPr>
              <w:t>Repair of the house</w:t>
            </w:r>
          </w:p>
        </w:tc>
        <w:tc>
          <w:tcPr>
            <w:tcW w:w="900" w:type="dxa"/>
            <w:tcBorders>
              <w:top w:val="nil"/>
              <w:left w:val="nil"/>
              <w:bottom w:val="nil"/>
              <w:right w:val="nil"/>
            </w:tcBorders>
          </w:tcPr>
          <w:p w:rsidR="007A7211" w:rsidRPr="00E93DB1" w:rsidRDefault="007A7211" w:rsidP="007A7211">
            <w:pPr>
              <w:jc w:val="right"/>
              <w:rPr>
                <w:rFonts w:ascii="Book Antiqua" w:hAnsi="Book Antiqua"/>
                <w:sz w:val="22"/>
                <w:szCs w:val="22"/>
                <w:lang w:val="en-GB"/>
              </w:rPr>
            </w:pPr>
            <w:r w:rsidRPr="00E93DB1">
              <w:rPr>
                <w:rFonts w:ascii="Book Antiqua" w:hAnsi="Book Antiqua"/>
                <w:sz w:val="22"/>
                <w:szCs w:val="22"/>
                <w:lang w:val="en-GB"/>
              </w:rPr>
              <w:t>120,000</w:t>
            </w:r>
          </w:p>
        </w:tc>
      </w:tr>
      <w:tr w:rsidR="007A7211" w:rsidRPr="00E93DB1" w:rsidTr="007A7211">
        <w:trPr>
          <w:trHeight w:val="260"/>
        </w:trPr>
        <w:tc>
          <w:tcPr>
            <w:tcW w:w="7830" w:type="dxa"/>
            <w:tcBorders>
              <w:top w:val="nil"/>
              <w:left w:val="nil"/>
              <w:bottom w:val="nil"/>
              <w:right w:val="nil"/>
            </w:tcBorders>
          </w:tcPr>
          <w:p w:rsidR="007A7211" w:rsidRPr="00E93DB1" w:rsidRDefault="007A7211" w:rsidP="007A7211">
            <w:pPr>
              <w:jc w:val="both"/>
              <w:rPr>
                <w:rFonts w:ascii="Book Antiqua" w:hAnsi="Book Antiqua"/>
                <w:sz w:val="22"/>
                <w:szCs w:val="22"/>
                <w:lang w:val="en-GB"/>
              </w:rPr>
            </w:pPr>
            <w:r w:rsidRPr="00E93DB1">
              <w:rPr>
                <w:rFonts w:ascii="Book Antiqua" w:hAnsi="Book Antiqua"/>
                <w:sz w:val="22"/>
                <w:szCs w:val="22"/>
                <w:lang w:val="en-GB"/>
              </w:rPr>
              <w:t>Collection charges</w:t>
            </w:r>
          </w:p>
        </w:tc>
        <w:tc>
          <w:tcPr>
            <w:tcW w:w="900" w:type="dxa"/>
            <w:tcBorders>
              <w:top w:val="nil"/>
              <w:left w:val="nil"/>
              <w:bottom w:val="nil"/>
              <w:right w:val="nil"/>
            </w:tcBorders>
          </w:tcPr>
          <w:p w:rsidR="007A7211" w:rsidRPr="00E93DB1" w:rsidRDefault="007A7211" w:rsidP="007A7211">
            <w:pPr>
              <w:jc w:val="right"/>
              <w:rPr>
                <w:rFonts w:ascii="Book Antiqua" w:hAnsi="Book Antiqua"/>
                <w:sz w:val="22"/>
                <w:szCs w:val="22"/>
                <w:lang w:val="en-GB"/>
              </w:rPr>
            </w:pPr>
            <w:r w:rsidRPr="00E93DB1">
              <w:rPr>
                <w:rFonts w:ascii="Book Antiqua" w:hAnsi="Book Antiqua"/>
                <w:sz w:val="22"/>
                <w:szCs w:val="22"/>
                <w:lang w:val="en-GB"/>
              </w:rPr>
              <w:t>70,000</w:t>
            </w:r>
          </w:p>
        </w:tc>
      </w:tr>
      <w:tr w:rsidR="007A7211" w:rsidRPr="00E93DB1" w:rsidTr="007A7211">
        <w:trPr>
          <w:trHeight w:val="260"/>
        </w:trPr>
        <w:tc>
          <w:tcPr>
            <w:tcW w:w="7830" w:type="dxa"/>
            <w:tcBorders>
              <w:top w:val="nil"/>
              <w:left w:val="nil"/>
              <w:bottom w:val="nil"/>
              <w:right w:val="nil"/>
            </w:tcBorders>
          </w:tcPr>
          <w:p w:rsidR="007A7211" w:rsidRPr="00E93DB1" w:rsidRDefault="007A7211" w:rsidP="007A7211">
            <w:pPr>
              <w:jc w:val="both"/>
              <w:rPr>
                <w:rFonts w:ascii="Book Antiqua" w:hAnsi="Book Antiqua"/>
                <w:sz w:val="22"/>
                <w:szCs w:val="22"/>
                <w:lang w:val="en-GB"/>
              </w:rPr>
            </w:pPr>
            <w:r w:rsidRPr="00E93DB1">
              <w:rPr>
                <w:rFonts w:ascii="Book Antiqua" w:hAnsi="Book Antiqua"/>
                <w:sz w:val="22"/>
                <w:szCs w:val="22"/>
                <w:lang w:val="en-GB"/>
              </w:rPr>
              <w:t>Property tax paid to the Excise and Taxation Department</w:t>
            </w:r>
          </w:p>
        </w:tc>
        <w:tc>
          <w:tcPr>
            <w:tcW w:w="900" w:type="dxa"/>
            <w:tcBorders>
              <w:top w:val="nil"/>
              <w:left w:val="nil"/>
              <w:bottom w:val="nil"/>
              <w:right w:val="nil"/>
            </w:tcBorders>
          </w:tcPr>
          <w:p w:rsidR="007A7211" w:rsidRPr="00E93DB1" w:rsidRDefault="007A7211" w:rsidP="007A7211">
            <w:pPr>
              <w:jc w:val="right"/>
              <w:rPr>
                <w:rFonts w:ascii="Book Antiqua" w:hAnsi="Book Antiqua"/>
                <w:sz w:val="22"/>
                <w:szCs w:val="22"/>
                <w:lang w:val="en-GB"/>
              </w:rPr>
            </w:pPr>
            <w:r w:rsidRPr="00E93DB1">
              <w:rPr>
                <w:rFonts w:ascii="Book Antiqua" w:hAnsi="Book Antiqua"/>
                <w:sz w:val="22"/>
                <w:szCs w:val="22"/>
                <w:lang w:val="en-GB"/>
              </w:rPr>
              <w:t>350,000</w:t>
            </w:r>
          </w:p>
        </w:tc>
      </w:tr>
      <w:tr w:rsidR="007A7211" w:rsidRPr="00E93DB1" w:rsidTr="007A7211">
        <w:trPr>
          <w:trHeight w:val="260"/>
        </w:trPr>
        <w:tc>
          <w:tcPr>
            <w:tcW w:w="7830" w:type="dxa"/>
            <w:tcBorders>
              <w:top w:val="nil"/>
              <w:left w:val="nil"/>
              <w:bottom w:val="nil"/>
              <w:right w:val="nil"/>
            </w:tcBorders>
          </w:tcPr>
          <w:p w:rsidR="007A7211" w:rsidRPr="00E93DB1" w:rsidRDefault="007A7211" w:rsidP="007A7211">
            <w:pPr>
              <w:jc w:val="both"/>
              <w:rPr>
                <w:rFonts w:ascii="Book Antiqua" w:hAnsi="Book Antiqua"/>
                <w:sz w:val="22"/>
                <w:szCs w:val="22"/>
                <w:lang w:val="en-GB"/>
              </w:rPr>
            </w:pPr>
            <w:r w:rsidRPr="00E93DB1">
              <w:rPr>
                <w:rFonts w:ascii="Book Antiqua" w:hAnsi="Book Antiqua"/>
                <w:sz w:val="22"/>
                <w:szCs w:val="22"/>
                <w:lang w:val="en-GB"/>
              </w:rPr>
              <w:t>Expenditure for the preparation of the tenancy agreement with Waqar</w:t>
            </w:r>
          </w:p>
        </w:tc>
        <w:tc>
          <w:tcPr>
            <w:tcW w:w="900" w:type="dxa"/>
            <w:tcBorders>
              <w:top w:val="nil"/>
              <w:left w:val="nil"/>
              <w:bottom w:val="nil"/>
              <w:right w:val="nil"/>
            </w:tcBorders>
          </w:tcPr>
          <w:p w:rsidR="007A7211" w:rsidRPr="00E93DB1" w:rsidRDefault="007A7211" w:rsidP="007A7211">
            <w:pPr>
              <w:jc w:val="right"/>
              <w:rPr>
                <w:rFonts w:ascii="Book Antiqua" w:hAnsi="Book Antiqua"/>
                <w:sz w:val="22"/>
                <w:szCs w:val="22"/>
                <w:lang w:val="en-GB"/>
              </w:rPr>
            </w:pPr>
            <w:r w:rsidRPr="00E93DB1">
              <w:rPr>
                <w:rFonts w:ascii="Book Antiqua" w:hAnsi="Book Antiqua"/>
                <w:sz w:val="22"/>
                <w:szCs w:val="22"/>
                <w:lang w:val="en-GB"/>
              </w:rPr>
              <w:t>25,000</w:t>
            </w:r>
          </w:p>
        </w:tc>
      </w:tr>
      <w:tr w:rsidR="007A7211" w:rsidRPr="00E93DB1" w:rsidTr="007A7211">
        <w:trPr>
          <w:trHeight w:val="260"/>
        </w:trPr>
        <w:tc>
          <w:tcPr>
            <w:tcW w:w="7830" w:type="dxa"/>
            <w:tcBorders>
              <w:top w:val="nil"/>
              <w:left w:val="nil"/>
              <w:bottom w:val="nil"/>
              <w:right w:val="nil"/>
            </w:tcBorders>
          </w:tcPr>
          <w:p w:rsidR="007A7211" w:rsidRPr="00E93DB1" w:rsidRDefault="007A7211" w:rsidP="007A7211">
            <w:pPr>
              <w:jc w:val="both"/>
              <w:rPr>
                <w:rFonts w:ascii="Book Antiqua" w:hAnsi="Book Antiqua"/>
                <w:sz w:val="22"/>
                <w:szCs w:val="22"/>
                <w:lang w:val="en-GB"/>
              </w:rPr>
            </w:pPr>
            <w:r w:rsidRPr="00E93DB1">
              <w:rPr>
                <w:rFonts w:ascii="Book Antiqua" w:hAnsi="Book Antiqua"/>
                <w:sz w:val="22"/>
                <w:szCs w:val="22"/>
                <w:lang w:val="en-GB"/>
              </w:rPr>
              <w:t>Legal fee paid for defending the title to the house in a court of law</w:t>
            </w:r>
          </w:p>
        </w:tc>
        <w:tc>
          <w:tcPr>
            <w:tcW w:w="900" w:type="dxa"/>
            <w:tcBorders>
              <w:top w:val="nil"/>
              <w:left w:val="nil"/>
              <w:bottom w:val="nil"/>
              <w:right w:val="nil"/>
            </w:tcBorders>
          </w:tcPr>
          <w:p w:rsidR="007A7211" w:rsidRPr="00E93DB1" w:rsidRDefault="007A7211" w:rsidP="007A7211">
            <w:pPr>
              <w:jc w:val="right"/>
              <w:rPr>
                <w:rFonts w:ascii="Book Antiqua" w:hAnsi="Book Antiqua"/>
                <w:sz w:val="22"/>
                <w:szCs w:val="22"/>
                <w:lang w:val="en-GB"/>
              </w:rPr>
            </w:pPr>
            <w:r w:rsidRPr="00E93DB1">
              <w:rPr>
                <w:rFonts w:ascii="Book Antiqua" w:hAnsi="Book Antiqua"/>
                <w:sz w:val="22"/>
                <w:szCs w:val="22"/>
                <w:lang w:val="en-GB"/>
              </w:rPr>
              <w:t>100,000</w:t>
            </w:r>
          </w:p>
        </w:tc>
      </w:tr>
      <w:tr w:rsidR="007A7211" w:rsidRPr="00E93DB1" w:rsidTr="007A7211">
        <w:trPr>
          <w:trHeight w:val="260"/>
        </w:trPr>
        <w:tc>
          <w:tcPr>
            <w:tcW w:w="7830" w:type="dxa"/>
            <w:tcBorders>
              <w:top w:val="nil"/>
              <w:left w:val="nil"/>
              <w:bottom w:val="nil"/>
              <w:right w:val="nil"/>
            </w:tcBorders>
          </w:tcPr>
          <w:p w:rsidR="007A7211" w:rsidRPr="00E93DB1" w:rsidRDefault="007A7211" w:rsidP="007A7211">
            <w:pPr>
              <w:jc w:val="both"/>
              <w:rPr>
                <w:rFonts w:ascii="Book Antiqua" w:hAnsi="Book Antiqua"/>
                <w:sz w:val="22"/>
                <w:szCs w:val="22"/>
                <w:lang w:val="en-GB"/>
              </w:rPr>
            </w:pPr>
            <w:r w:rsidRPr="00E93DB1">
              <w:rPr>
                <w:rFonts w:ascii="Book Antiqua" w:hAnsi="Book Antiqua"/>
                <w:sz w:val="22"/>
                <w:szCs w:val="22"/>
                <w:lang w:val="en-GB"/>
              </w:rPr>
              <w:t>Annual salary paid to the security guard</w:t>
            </w:r>
          </w:p>
        </w:tc>
        <w:tc>
          <w:tcPr>
            <w:tcW w:w="900" w:type="dxa"/>
            <w:tcBorders>
              <w:top w:val="nil"/>
              <w:left w:val="nil"/>
              <w:bottom w:val="nil"/>
              <w:right w:val="nil"/>
            </w:tcBorders>
          </w:tcPr>
          <w:p w:rsidR="007A7211" w:rsidRPr="00E93DB1" w:rsidRDefault="007A7211" w:rsidP="007A7211">
            <w:pPr>
              <w:jc w:val="right"/>
              <w:rPr>
                <w:rFonts w:ascii="Book Antiqua" w:hAnsi="Book Antiqua"/>
                <w:sz w:val="22"/>
                <w:szCs w:val="22"/>
                <w:lang w:val="en-GB"/>
              </w:rPr>
            </w:pPr>
            <w:r w:rsidRPr="00E93DB1">
              <w:rPr>
                <w:rFonts w:ascii="Book Antiqua" w:hAnsi="Book Antiqua"/>
                <w:sz w:val="22"/>
                <w:szCs w:val="22"/>
                <w:lang w:val="en-GB"/>
              </w:rPr>
              <w:t>200,000</w:t>
            </w:r>
          </w:p>
        </w:tc>
      </w:tr>
      <w:tr w:rsidR="007A7211" w:rsidRPr="00E93DB1" w:rsidTr="007A7211">
        <w:trPr>
          <w:trHeight w:val="260"/>
        </w:trPr>
        <w:tc>
          <w:tcPr>
            <w:tcW w:w="7830" w:type="dxa"/>
            <w:tcBorders>
              <w:top w:val="nil"/>
              <w:left w:val="nil"/>
              <w:bottom w:val="nil"/>
              <w:right w:val="nil"/>
            </w:tcBorders>
          </w:tcPr>
          <w:p w:rsidR="007A7211" w:rsidRPr="00E93DB1" w:rsidRDefault="007A7211" w:rsidP="007A7211">
            <w:pPr>
              <w:jc w:val="both"/>
              <w:rPr>
                <w:rFonts w:ascii="Book Antiqua" w:hAnsi="Book Antiqua"/>
                <w:sz w:val="22"/>
                <w:szCs w:val="22"/>
                <w:lang w:val="en-GB"/>
              </w:rPr>
            </w:pPr>
            <w:r w:rsidRPr="00E93DB1">
              <w:rPr>
                <w:rFonts w:ascii="Book Antiqua" w:hAnsi="Book Antiqua"/>
                <w:sz w:val="22"/>
                <w:szCs w:val="22"/>
                <w:lang w:val="en-GB"/>
              </w:rPr>
              <w:t>Profit paid to a bank on a loan utilised for renovating the house</w:t>
            </w:r>
          </w:p>
        </w:tc>
        <w:tc>
          <w:tcPr>
            <w:tcW w:w="900" w:type="dxa"/>
            <w:tcBorders>
              <w:top w:val="nil"/>
              <w:left w:val="nil"/>
              <w:bottom w:val="nil"/>
              <w:right w:val="nil"/>
            </w:tcBorders>
          </w:tcPr>
          <w:p w:rsidR="007A7211" w:rsidRPr="00E93DB1" w:rsidRDefault="007A7211" w:rsidP="007A7211">
            <w:pPr>
              <w:jc w:val="right"/>
              <w:rPr>
                <w:rFonts w:ascii="Book Antiqua" w:hAnsi="Book Antiqua"/>
                <w:sz w:val="22"/>
                <w:szCs w:val="22"/>
                <w:lang w:val="en-GB"/>
              </w:rPr>
            </w:pPr>
            <w:r w:rsidRPr="00E93DB1">
              <w:rPr>
                <w:rFonts w:ascii="Book Antiqua" w:hAnsi="Book Antiqua"/>
                <w:sz w:val="22"/>
                <w:szCs w:val="22"/>
                <w:lang w:val="en-GB"/>
              </w:rPr>
              <w:t>50,000</w:t>
            </w:r>
          </w:p>
        </w:tc>
      </w:tr>
      <w:tr w:rsidR="007A7211" w:rsidRPr="00E93DB1" w:rsidTr="007A7211">
        <w:trPr>
          <w:trHeight w:val="221"/>
        </w:trPr>
        <w:tc>
          <w:tcPr>
            <w:tcW w:w="7830" w:type="dxa"/>
            <w:tcBorders>
              <w:top w:val="nil"/>
              <w:left w:val="nil"/>
              <w:bottom w:val="nil"/>
              <w:right w:val="nil"/>
            </w:tcBorders>
          </w:tcPr>
          <w:p w:rsidR="007A7211" w:rsidRPr="00E93DB1" w:rsidRDefault="007A7211" w:rsidP="007A7211">
            <w:pPr>
              <w:jc w:val="both"/>
              <w:rPr>
                <w:rFonts w:ascii="Book Antiqua" w:hAnsi="Book Antiqua"/>
                <w:sz w:val="22"/>
                <w:szCs w:val="22"/>
                <w:lang w:val="en-GB"/>
              </w:rPr>
            </w:pPr>
            <w:r w:rsidRPr="00E93DB1">
              <w:rPr>
                <w:rFonts w:ascii="Book Antiqua" w:hAnsi="Book Antiqua"/>
                <w:sz w:val="22"/>
                <w:szCs w:val="22"/>
                <w:lang w:val="en-GB"/>
              </w:rPr>
              <w:t>Insurance premium paid to cover the risk of damage by fire</w:t>
            </w:r>
          </w:p>
        </w:tc>
        <w:tc>
          <w:tcPr>
            <w:tcW w:w="900" w:type="dxa"/>
            <w:tcBorders>
              <w:top w:val="nil"/>
              <w:left w:val="nil"/>
              <w:bottom w:val="nil"/>
              <w:right w:val="nil"/>
            </w:tcBorders>
          </w:tcPr>
          <w:p w:rsidR="007A7211" w:rsidRPr="00E93DB1" w:rsidRDefault="007A7211" w:rsidP="007A7211">
            <w:pPr>
              <w:jc w:val="right"/>
              <w:rPr>
                <w:rFonts w:ascii="Book Antiqua" w:hAnsi="Book Antiqua"/>
                <w:sz w:val="22"/>
                <w:szCs w:val="22"/>
                <w:lang w:val="en-GB"/>
              </w:rPr>
            </w:pPr>
            <w:r w:rsidRPr="00E93DB1">
              <w:rPr>
                <w:rFonts w:ascii="Book Antiqua" w:hAnsi="Book Antiqua"/>
                <w:sz w:val="22"/>
                <w:szCs w:val="22"/>
                <w:lang w:val="en-GB"/>
              </w:rPr>
              <w:t>30,000</w:t>
            </w:r>
          </w:p>
        </w:tc>
      </w:tr>
    </w:tbl>
    <w:p w:rsidR="007A7211" w:rsidRPr="00E93DB1" w:rsidRDefault="007A7211" w:rsidP="007A7211">
      <w:pPr>
        <w:jc w:val="both"/>
        <w:rPr>
          <w:rFonts w:ascii="Book Antiqua" w:hAnsi="Book Antiqua"/>
          <w:sz w:val="22"/>
          <w:szCs w:val="22"/>
          <w:lang w:val="en-GB"/>
        </w:rPr>
      </w:pPr>
    </w:p>
    <w:p w:rsidR="007A7211" w:rsidRPr="00E93DB1" w:rsidRDefault="007A7211" w:rsidP="007A7211">
      <w:pPr>
        <w:jc w:val="both"/>
        <w:rPr>
          <w:rFonts w:ascii="Book Antiqua" w:hAnsi="Book Antiqua"/>
          <w:sz w:val="22"/>
          <w:szCs w:val="22"/>
          <w:lang w:val="en-GB"/>
        </w:rPr>
      </w:pPr>
      <w:r w:rsidRPr="00E93DB1">
        <w:rPr>
          <w:rFonts w:ascii="Book Antiqua" w:hAnsi="Book Antiqua"/>
          <w:sz w:val="22"/>
          <w:szCs w:val="22"/>
          <w:lang w:val="en-GB"/>
        </w:rPr>
        <w:t>Building with plant and machinery</w:t>
      </w:r>
    </w:p>
    <w:p w:rsidR="007A7211" w:rsidRPr="00E93DB1" w:rsidRDefault="007A7211" w:rsidP="00A81CF7">
      <w:pPr>
        <w:numPr>
          <w:ilvl w:val="0"/>
          <w:numId w:val="14"/>
        </w:numPr>
        <w:ind w:left="1260" w:hanging="480"/>
        <w:jc w:val="both"/>
        <w:rPr>
          <w:rFonts w:ascii="Book Antiqua" w:hAnsi="Book Antiqua"/>
          <w:sz w:val="22"/>
          <w:szCs w:val="22"/>
          <w:lang w:val="en-GB"/>
        </w:rPr>
      </w:pPr>
      <w:r w:rsidRPr="00E93DB1">
        <w:rPr>
          <w:rFonts w:ascii="Book Antiqua" w:hAnsi="Book Antiqua"/>
          <w:sz w:val="22"/>
          <w:szCs w:val="22"/>
          <w:lang w:val="en-GB"/>
        </w:rPr>
        <w:t xml:space="preserve">On 1 August 2013, Hassan purchased a new building in which new biscuit manufacturing plant and machinery had been installed. The consideration paid as specified in the purchase deed was Rs. 8,000,000 for the building and Rs. 4,000,000 for the plant and machinery installed in the building. On 1 October 2013, the building together with the plant and machinery was rented out to Tasty Biscuits (Pvt) Limited for a composite </w:t>
      </w:r>
      <w:r w:rsidRPr="00E93DB1">
        <w:rPr>
          <w:rFonts w:ascii="Book Antiqua" w:hAnsi="Book Antiqua"/>
          <w:sz w:val="22"/>
          <w:szCs w:val="22"/>
          <w:lang w:val="en-GB"/>
        </w:rPr>
        <w:lastRenderedPageBreak/>
        <w:t xml:space="preserve">rent of Rs. 800,000 per month. Hassan also received a non-adjustable advance of Rs. 1,000,000 from the company. </w:t>
      </w:r>
    </w:p>
    <w:p w:rsidR="007A7211" w:rsidRPr="00E93DB1" w:rsidRDefault="007A7211" w:rsidP="007A7211">
      <w:pPr>
        <w:ind w:left="1260"/>
        <w:jc w:val="both"/>
        <w:rPr>
          <w:rFonts w:ascii="Book Antiqua" w:hAnsi="Book Antiqua"/>
          <w:sz w:val="22"/>
          <w:szCs w:val="22"/>
          <w:lang w:val="en-GB"/>
        </w:rPr>
      </w:pPr>
    </w:p>
    <w:p w:rsidR="007A7211" w:rsidRPr="00E93DB1" w:rsidRDefault="007A7211" w:rsidP="00A81CF7">
      <w:pPr>
        <w:numPr>
          <w:ilvl w:val="0"/>
          <w:numId w:val="14"/>
        </w:numPr>
        <w:ind w:left="1260"/>
        <w:jc w:val="both"/>
        <w:rPr>
          <w:rFonts w:ascii="Book Antiqua" w:hAnsi="Book Antiqua"/>
          <w:sz w:val="22"/>
          <w:szCs w:val="22"/>
          <w:lang w:val="en-GB"/>
        </w:rPr>
      </w:pPr>
      <w:r w:rsidRPr="00E93DB1">
        <w:rPr>
          <w:rFonts w:ascii="Book Antiqua" w:hAnsi="Book Antiqua"/>
          <w:sz w:val="22"/>
          <w:szCs w:val="22"/>
          <w:lang w:val="en-GB"/>
        </w:rPr>
        <w:t>In the accounting year ended 30 June 2014, Hassan incurred the following expenditure on the building:</w:t>
      </w:r>
    </w:p>
    <w:p w:rsidR="007A7211" w:rsidRPr="00E93DB1" w:rsidRDefault="007A7211" w:rsidP="007A7211">
      <w:pPr>
        <w:ind w:left="7200" w:firstLine="720"/>
        <w:jc w:val="both"/>
        <w:rPr>
          <w:rFonts w:ascii="Book Antiqua" w:hAnsi="Book Antiqua"/>
          <w:sz w:val="22"/>
          <w:szCs w:val="22"/>
          <w:lang w:val="en-GB"/>
        </w:rPr>
      </w:pPr>
      <w:r w:rsidRPr="00E93DB1">
        <w:rPr>
          <w:rFonts w:ascii="Book Antiqua" w:hAnsi="Book Antiqua"/>
          <w:sz w:val="22"/>
          <w:szCs w:val="22"/>
          <w:lang w:val="en-GB"/>
        </w:rPr>
        <w:t>Rs.</w:t>
      </w:r>
    </w:p>
    <w:tbl>
      <w:tblPr>
        <w:tblW w:w="8730" w:type="dxa"/>
        <w:tblCellMar>
          <w:left w:w="0" w:type="dxa"/>
          <w:right w:w="0" w:type="dxa"/>
        </w:tblCellMar>
        <w:tblLook w:val="04A0" w:firstRow="1" w:lastRow="0" w:firstColumn="1" w:lastColumn="0" w:noHBand="0" w:noVBand="1"/>
      </w:tblPr>
      <w:tblGrid>
        <w:gridCol w:w="7650"/>
        <w:gridCol w:w="1080"/>
      </w:tblGrid>
      <w:tr w:rsidR="007A7211" w:rsidRPr="00E93DB1" w:rsidTr="007A7211">
        <w:trPr>
          <w:trHeight w:val="221"/>
        </w:trPr>
        <w:tc>
          <w:tcPr>
            <w:tcW w:w="7650" w:type="dxa"/>
            <w:tcBorders>
              <w:top w:val="nil"/>
              <w:left w:val="nil"/>
              <w:bottom w:val="nil"/>
              <w:right w:val="nil"/>
            </w:tcBorders>
          </w:tcPr>
          <w:p w:rsidR="007A7211" w:rsidRPr="00E93DB1" w:rsidRDefault="007A7211" w:rsidP="007A7211">
            <w:pPr>
              <w:jc w:val="both"/>
              <w:rPr>
                <w:rFonts w:ascii="Book Antiqua" w:hAnsi="Book Antiqua"/>
                <w:sz w:val="22"/>
                <w:szCs w:val="22"/>
                <w:lang w:val="en-GB"/>
              </w:rPr>
            </w:pPr>
            <w:r w:rsidRPr="00E93DB1">
              <w:rPr>
                <w:rFonts w:ascii="Book Antiqua" w:hAnsi="Book Antiqua"/>
                <w:sz w:val="22"/>
                <w:szCs w:val="22"/>
                <w:lang w:val="en-GB"/>
              </w:rPr>
              <w:t>Distempering the building</w:t>
            </w:r>
          </w:p>
        </w:tc>
        <w:tc>
          <w:tcPr>
            <w:tcW w:w="1080" w:type="dxa"/>
            <w:tcBorders>
              <w:top w:val="nil"/>
              <w:left w:val="nil"/>
              <w:bottom w:val="nil"/>
              <w:right w:val="nil"/>
            </w:tcBorders>
          </w:tcPr>
          <w:p w:rsidR="007A7211" w:rsidRPr="00E93DB1" w:rsidRDefault="007A7211" w:rsidP="007A7211">
            <w:pPr>
              <w:jc w:val="right"/>
              <w:rPr>
                <w:rFonts w:ascii="Book Antiqua" w:hAnsi="Book Antiqua"/>
                <w:sz w:val="22"/>
                <w:szCs w:val="22"/>
                <w:lang w:val="en-GB"/>
              </w:rPr>
            </w:pPr>
            <w:r w:rsidRPr="00E93DB1">
              <w:rPr>
                <w:rFonts w:ascii="Book Antiqua" w:hAnsi="Book Antiqua"/>
                <w:sz w:val="22"/>
                <w:szCs w:val="22"/>
                <w:lang w:val="en-GB"/>
              </w:rPr>
              <w:t>90,000</w:t>
            </w:r>
          </w:p>
        </w:tc>
      </w:tr>
      <w:tr w:rsidR="007A7211" w:rsidRPr="00E93DB1" w:rsidTr="007A7211">
        <w:trPr>
          <w:trHeight w:val="260"/>
        </w:trPr>
        <w:tc>
          <w:tcPr>
            <w:tcW w:w="7650" w:type="dxa"/>
            <w:tcBorders>
              <w:top w:val="nil"/>
              <w:left w:val="nil"/>
              <w:bottom w:val="nil"/>
              <w:right w:val="nil"/>
            </w:tcBorders>
          </w:tcPr>
          <w:p w:rsidR="007A7211" w:rsidRPr="00E93DB1" w:rsidRDefault="007A7211" w:rsidP="007A7211">
            <w:pPr>
              <w:jc w:val="both"/>
              <w:rPr>
                <w:rFonts w:ascii="Book Antiqua" w:hAnsi="Book Antiqua"/>
                <w:sz w:val="22"/>
                <w:szCs w:val="22"/>
                <w:lang w:val="en-GB"/>
              </w:rPr>
            </w:pPr>
            <w:r w:rsidRPr="00E93DB1">
              <w:rPr>
                <w:rFonts w:ascii="Book Antiqua" w:hAnsi="Book Antiqua"/>
                <w:sz w:val="22"/>
                <w:szCs w:val="22"/>
                <w:lang w:val="en-GB"/>
              </w:rPr>
              <w:t>Interest-free refundable security deposited with the electricity providing company</w:t>
            </w:r>
          </w:p>
        </w:tc>
        <w:tc>
          <w:tcPr>
            <w:tcW w:w="1080" w:type="dxa"/>
            <w:tcBorders>
              <w:top w:val="nil"/>
              <w:left w:val="nil"/>
              <w:bottom w:val="nil"/>
              <w:right w:val="nil"/>
            </w:tcBorders>
          </w:tcPr>
          <w:p w:rsidR="007A7211" w:rsidRPr="00E93DB1" w:rsidRDefault="007A7211" w:rsidP="007A7211">
            <w:pPr>
              <w:jc w:val="right"/>
              <w:rPr>
                <w:rFonts w:ascii="Book Antiqua" w:hAnsi="Book Antiqua"/>
                <w:sz w:val="22"/>
                <w:szCs w:val="22"/>
                <w:lang w:val="en-GB"/>
              </w:rPr>
            </w:pPr>
            <w:r w:rsidRPr="00E93DB1">
              <w:rPr>
                <w:rFonts w:ascii="Book Antiqua" w:hAnsi="Book Antiqua"/>
                <w:sz w:val="22"/>
                <w:szCs w:val="22"/>
                <w:lang w:val="en-GB"/>
              </w:rPr>
              <w:t>400,000</w:t>
            </w:r>
          </w:p>
        </w:tc>
      </w:tr>
      <w:tr w:rsidR="007A7211" w:rsidRPr="00E93DB1" w:rsidTr="007A7211">
        <w:trPr>
          <w:trHeight w:val="260"/>
        </w:trPr>
        <w:tc>
          <w:tcPr>
            <w:tcW w:w="7650" w:type="dxa"/>
            <w:tcBorders>
              <w:top w:val="nil"/>
              <w:left w:val="nil"/>
              <w:bottom w:val="nil"/>
              <w:right w:val="nil"/>
            </w:tcBorders>
          </w:tcPr>
          <w:p w:rsidR="007A7211" w:rsidRPr="00E93DB1" w:rsidRDefault="007A7211" w:rsidP="007A7211">
            <w:pPr>
              <w:jc w:val="both"/>
              <w:rPr>
                <w:rFonts w:ascii="Book Antiqua" w:hAnsi="Book Antiqua"/>
                <w:sz w:val="22"/>
                <w:szCs w:val="22"/>
                <w:lang w:val="en-GB"/>
              </w:rPr>
            </w:pPr>
            <w:r w:rsidRPr="00E93DB1">
              <w:rPr>
                <w:rFonts w:ascii="Book Antiqua" w:hAnsi="Book Antiqua"/>
                <w:sz w:val="22"/>
                <w:szCs w:val="22"/>
                <w:lang w:val="en-GB"/>
              </w:rPr>
              <w:t>Property tax on the building paid to the local government for nine months</w:t>
            </w:r>
          </w:p>
        </w:tc>
        <w:tc>
          <w:tcPr>
            <w:tcW w:w="1080" w:type="dxa"/>
            <w:tcBorders>
              <w:top w:val="nil"/>
              <w:left w:val="nil"/>
              <w:bottom w:val="nil"/>
              <w:right w:val="nil"/>
            </w:tcBorders>
          </w:tcPr>
          <w:p w:rsidR="007A7211" w:rsidRPr="00E93DB1" w:rsidRDefault="007A7211" w:rsidP="007A7211">
            <w:pPr>
              <w:jc w:val="right"/>
              <w:rPr>
                <w:rFonts w:ascii="Book Antiqua" w:hAnsi="Book Antiqua"/>
                <w:sz w:val="22"/>
                <w:szCs w:val="22"/>
                <w:lang w:val="en-GB"/>
              </w:rPr>
            </w:pPr>
            <w:r w:rsidRPr="00E93DB1">
              <w:rPr>
                <w:rFonts w:ascii="Book Antiqua" w:hAnsi="Book Antiqua"/>
                <w:sz w:val="22"/>
                <w:szCs w:val="22"/>
                <w:lang w:val="en-GB"/>
              </w:rPr>
              <w:t>300,000</w:t>
            </w:r>
          </w:p>
        </w:tc>
      </w:tr>
      <w:tr w:rsidR="007A7211" w:rsidRPr="00E93DB1" w:rsidTr="007A7211">
        <w:trPr>
          <w:trHeight w:val="260"/>
        </w:trPr>
        <w:tc>
          <w:tcPr>
            <w:tcW w:w="7650" w:type="dxa"/>
            <w:tcBorders>
              <w:top w:val="nil"/>
              <w:left w:val="nil"/>
              <w:bottom w:val="nil"/>
              <w:right w:val="nil"/>
            </w:tcBorders>
          </w:tcPr>
          <w:p w:rsidR="007A7211" w:rsidRPr="00E93DB1" w:rsidRDefault="007A7211" w:rsidP="007A7211">
            <w:pPr>
              <w:jc w:val="both"/>
              <w:rPr>
                <w:rFonts w:ascii="Book Antiqua" w:hAnsi="Book Antiqua"/>
                <w:sz w:val="22"/>
                <w:szCs w:val="22"/>
                <w:lang w:val="en-GB"/>
              </w:rPr>
            </w:pPr>
            <w:r w:rsidRPr="00E93DB1">
              <w:rPr>
                <w:rFonts w:ascii="Book Antiqua" w:hAnsi="Book Antiqua"/>
                <w:sz w:val="22"/>
                <w:szCs w:val="22"/>
                <w:lang w:val="en-GB"/>
              </w:rPr>
              <w:t>Legal fee for preparing the rental agreement</w:t>
            </w:r>
          </w:p>
        </w:tc>
        <w:tc>
          <w:tcPr>
            <w:tcW w:w="1080" w:type="dxa"/>
            <w:tcBorders>
              <w:top w:val="nil"/>
              <w:left w:val="nil"/>
              <w:bottom w:val="nil"/>
              <w:right w:val="nil"/>
            </w:tcBorders>
          </w:tcPr>
          <w:p w:rsidR="007A7211" w:rsidRPr="00E93DB1" w:rsidRDefault="007A7211" w:rsidP="007A7211">
            <w:pPr>
              <w:jc w:val="right"/>
              <w:rPr>
                <w:rFonts w:ascii="Book Antiqua" w:hAnsi="Book Antiqua"/>
                <w:sz w:val="22"/>
                <w:szCs w:val="22"/>
                <w:lang w:val="en-GB"/>
              </w:rPr>
            </w:pPr>
            <w:r w:rsidRPr="00E93DB1">
              <w:rPr>
                <w:rFonts w:ascii="Book Antiqua" w:hAnsi="Book Antiqua"/>
                <w:sz w:val="22"/>
                <w:szCs w:val="22"/>
                <w:lang w:val="en-GB"/>
              </w:rPr>
              <w:t>35,000</w:t>
            </w:r>
          </w:p>
        </w:tc>
      </w:tr>
      <w:tr w:rsidR="007A7211" w:rsidRPr="00E93DB1" w:rsidTr="007A7211">
        <w:trPr>
          <w:trHeight w:val="221"/>
        </w:trPr>
        <w:tc>
          <w:tcPr>
            <w:tcW w:w="7650" w:type="dxa"/>
            <w:tcBorders>
              <w:top w:val="nil"/>
              <w:left w:val="nil"/>
              <w:bottom w:val="nil"/>
              <w:right w:val="nil"/>
            </w:tcBorders>
          </w:tcPr>
          <w:p w:rsidR="007A7211" w:rsidRPr="00E93DB1" w:rsidRDefault="007A7211" w:rsidP="007A7211">
            <w:pPr>
              <w:jc w:val="both"/>
              <w:rPr>
                <w:rFonts w:ascii="Book Antiqua" w:hAnsi="Book Antiqua"/>
                <w:sz w:val="22"/>
                <w:szCs w:val="22"/>
                <w:lang w:val="en-GB"/>
              </w:rPr>
            </w:pPr>
            <w:r w:rsidRPr="00E93DB1">
              <w:rPr>
                <w:rFonts w:ascii="Book Antiqua" w:hAnsi="Book Antiqua"/>
                <w:sz w:val="22"/>
                <w:szCs w:val="22"/>
                <w:lang w:val="en-GB"/>
              </w:rPr>
              <w:t>Salary paid to a technician for maintaining the machinery</w:t>
            </w:r>
          </w:p>
        </w:tc>
        <w:tc>
          <w:tcPr>
            <w:tcW w:w="1080" w:type="dxa"/>
            <w:tcBorders>
              <w:top w:val="nil"/>
              <w:left w:val="nil"/>
              <w:bottom w:val="nil"/>
              <w:right w:val="nil"/>
            </w:tcBorders>
          </w:tcPr>
          <w:p w:rsidR="007A7211" w:rsidRPr="00E93DB1" w:rsidRDefault="007A7211" w:rsidP="007A7211">
            <w:pPr>
              <w:jc w:val="right"/>
              <w:rPr>
                <w:rFonts w:ascii="Book Antiqua" w:hAnsi="Book Antiqua"/>
                <w:sz w:val="22"/>
                <w:szCs w:val="22"/>
                <w:lang w:val="en-GB"/>
              </w:rPr>
            </w:pPr>
            <w:r w:rsidRPr="00E93DB1">
              <w:rPr>
                <w:rFonts w:ascii="Book Antiqua" w:hAnsi="Book Antiqua"/>
                <w:sz w:val="22"/>
                <w:szCs w:val="22"/>
                <w:lang w:val="en-GB"/>
              </w:rPr>
              <w:t>400,000</w:t>
            </w:r>
          </w:p>
        </w:tc>
      </w:tr>
    </w:tbl>
    <w:p w:rsidR="007A7211" w:rsidRPr="00E93DB1" w:rsidRDefault="007A7211" w:rsidP="007A7211">
      <w:pPr>
        <w:jc w:val="both"/>
        <w:rPr>
          <w:rFonts w:ascii="Book Antiqua" w:hAnsi="Book Antiqua"/>
          <w:sz w:val="22"/>
          <w:szCs w:val="22"/>
          <w:lang w:val="en-GB"/>
        </w:rPr>
      </w:pPr>
    </w:p>
    <w:p w:rsidR="007A7211" w:rsidRPr="00E93DB1" w:rsidRDefault="007A7211" w:rsidP="007A7211">
      <w:pPr>
        <w:jc w:val="both"/>
        <w:rPr>
          <w:rFonts w:ascii="Book Antiqua" w:hAnsi="Book Antiqua"/>
          <w:sz w:val="22"/>
          <w:szCs w:val="22"/>
          <w:lang w:val="en-GB"/>
        </w:rPr>
      </w:pPr>
      <w:r w:rsidRPr="00E93DB1">
        <w:rPr>
          <w:rFonts w:ascii="Book Antiqua" w:hAnsi="Book Antiqua"/>
          <w:sz w:val="22"/>
          <w:szCs w:val="22"/>
          <w:lang w:val="en-GB"/>
        </w:rPr>
        <w:t>Hassan has also provided the following additional information relevant to the accounting year ended 30 June 2014:</w:t>
      </w:r>
    </w:p>
    <w:p w:rsidR="007A7211" w:rsidRPr="00E93DB1" w:rsidRDefault="007A7211" w:rsidP="007A7211">
      <w:pPr>
        <w:jc w:val="both"/>
        <w:rPr>
          <w:rFonts w:ascii="Book Antiqua" w:hAnsi="Book Antiqua"/>
          <w:sz w:val="22"/>
          <w:szCs w:val="22"/>
          <w:lang w:val="en-GB"/>
        </w:rPr>
      </w:pPr>
    </w:p>
    <w:p w:rsidR="007A7211" w:rsidRPr="00E93DB1" w:rsidRDefault="007A7211" w:rsidP="00A81CF7">
      <w:pPr>
        <w:numPr>
          <w:ilvl w:val="0"/>
          <w:numId w:val="15"/>
        </w:numPr>
        <w:ind w:left="1080"/>
        <w:jc w:val="both"/>
        <w:rPr>
          <w:rFonts w:ascii="Book Antiqua" w:hAnsi="Book Antiqua"/>
          <w:sz w:val="22"/>
          <w:szCs w:val="22"/>
          <w:lang w:val="en-GB"/>
        </w:rPr>
      </w:pPr>
      <w:r w:rsidRPr="00E93DB1">
        <w:rPr>
          <w:rFonts w:ascii="Book Antiqua" w:hAnsi="Book Antiqua"/>
          <w:sz w:val="22"/>
          <w:szCs w:val="22"/>
          <w:lang w:val="en-GB"/>
        </w:rPr>
        <w:t>Unless stated otherwise, all expenditure has been paid via a mode admissible under the law and tax deducted wherever applicable.</w:t>
      </w:r>
    </w:p>
    <w:p w:rsidR="007A7211" w:rsidRPr="00E93DB1" w:rsidRDefault="007A7211" w:rsidP="00A81CF7">
      <w:pPr>
        <w:numPr>
          <w:ilvl w:val="0"/>
          <w:numId w:val="15"/>
        </w:numPr>
        <w:ind w:left="1080"/>
        <w:jc w:val="both"/>
        <w:rPr>
          <w:rFonts w:ascii="Book Antiqua" w:hAnsi="Book Antiqua"/>
          <w:sz w:val="22"/>
          <w:szCs w:val="22"/>
          <w:lang w:val="en-GB"/>
        </w:rPr>
      </w:pPr>
      <w:r w:rsidRPr="00E93DB1">
        <w:rPr>
          <w:rFonts w:ascii="Book Antiqua" w:hAnsi="Book Antiqua"/>
          <w:sz w:val="22"/>
          <w:szCs w:val="22"/>
          <w:lang w:val="en-GB"/>
        </w:rPr>
        <w:t>During the year, Hassan received a pension of Rs. 10,000 per month from his ex-employer, the Government of Pakistan.</w:t>
      </w:r>
    </w:p>
    <w:p w:rsidR="007A7211" w:rsidRPr="00E93DB1" w:rsidRDefault="007A7211" w:rsidP="00A81CF7">
      <w:pPr>
        <w:numPr>
          <w:ilvl w:val="0"/>
          <w:numId w:val="15"/>
        </w:numPr>
        <w:ind w:left="1080"/>
        <w:jc w:val="both"/>
        <w:rPr>
          <w:rFonts w:ascii="Book Antiqua" w:hAnsi="Book Antiqua"/>
          <w:sz w:val="22"/>
          <w:szCs w:val="22"/>
          <w:lang w:val="en-GB"/>
        </w:rPr>
      </w:pPr>
      <w:r w:rsidRPr="00E93DB1">
        <w:rPr>
          <w:rFonts w:ascii="Book Antiqua" w:hAnsi="Book Antiqua"/>
          <w:sz w:val="22"/>
          <w:szCs w:val="22"/>
          <w:lang w:val="en-GB"/>
        </w:rPr>
        <w:t>Hassan had incurred Rs. 35,000 on his medical treatment. He has kept complete evidence of the expenditure, as required under the law.</w:t>
      </w:r>
    </w:p>
    <w:p w:rsidR="007A7211" w:rsidRPr="00E93DB1" w:rsidRDefault="007A7211" w:rsidP="00A81CF7">
      <w:pPr>
        <w:numPr>
          <w:ilvl w:val="0"/>
          <w:numId w:val="15"/>
        </w:numPr>
        <w:ind w:left="1080"/>
        <w:jc w:val="both"/>
        <w:rPr>
          <w:rFonts w:ascii="Book Antiqua" w:hAnsi="Book Antiqua"/>
          <w:sz w:val="22"/>
          <w:szCs w:val="22"/>
          <w:lang w:val="en-GB"/>
        </w:rPr>
      </w:pPr>
      <w:r w:rsidRPr="00E93DB1">
        <w:rPr>
          <w:rFonts w:ascii="Book Antiqua" w:hAnsi="Book Antiqua"/>
          <w:sz w:val="22"/>
          <w:szCs w:val="22"/>
          <w:lang w:val="en-GB"/>
        </w:rPr>
        <w:t>Tax withheld from/paid by Hassan was:</w:t>
      </w:r>
    </w:p>
    <w:p w:rsidR="007A7211" w:rsidRPr="00E93DB1" w:rsidRDefault="007A7211" w:rsidP="00A81CF7">
      <w:pPr>
        <w:numPr>
          <w:ilvl w:val="1"/>
          <w:numId w:val="13"/>
        </w:numPr>
        <w:ind w:left="1530"/>
        <w:jc w:val="both"/>
        <w:rPr>
          <w:rFonts w:ascii="Book Antiqua" w:hAnsi="Book Antiqua"/>
          <w:sz w:val="22"/>
          <w:szCs w:val="22"/>
          <w:lang w:val="en-GB"/>
        </w:rPr>
      </w:pPr>
      <w:r w:rsidRPr="00E93DB1">
        <w:rPr>
          <w:rFonts w:ascii="Book Antiqua" w:hAnsi="Book Antiqua"/>
          <w:sz w:val="22"/>
          <w:szCs w:val="22"/>
          <w:lang w:val="en-GB"/>
        </w:rPr>
        <w:t>Rs. 3,000 on his prepaid mobile phone cards.</w:t>
      </w:r>
    </w:p>
    <w:p w:rsidR="007A7211" w:rsidRPr="00E93DB1" w:rsidRDefault="007A7211" w:rsidP="00A81CF7">
      <w:pPr>
        <w:numPr>
          <w:ilvl w:val="1"/>
          <w:numId w:val="13"/>
        </w:numPr>
        <w:ind w:left="1530"/>
        <w:jc w:val="both"/>
        <w:rPr>
          <w:rFonts w:ascii="Book Antiqua" w:hAnsi="Book Antiqua"/>
          <w:sz w:val="22"/>
          <w:szCs w:val="22"/>
          <w:lang w:val="en-GB"/>
        </w:rPr>
      </w:pPr>
      <w:r w:rsidRPr="00E93DB1">
        <w:rPr>
          <w:rFonts w:ascii="Book Antiqua" w:hAnsi="Book Antiqua"/>
          <w:sz w:val="22"/>
          <w:szCs w:val="22"/>
          <w:lang w:val="en-GB"/>
        </w:rPr>
        <w:t>Rs. 20,000 on the purchase of domestic air tickets by Hassan.</w:t>
      </w:r>
    </w:p>
    <w:p w:rsidR="007A7211" w:rsidRPr="00E93DB1" w:rsidRDefault="007A7211" w:rsidP="00A81CF7">
      <w:pPr>
        <w:numPr>
          <w:ilvl w:val="1"/>
          <w:numId w:val="13"/>
        </w:numPr>
        <w:ind w:left="1530"/>
        <w:jc w:val="both"/>
        <w:rPr>
          <w:rFonts w:ascii="Book Antiqua" w:hAnsi="Book Antiqua"/>
          <w:sz w:val="22"/>
          <w:szCs w:val="22"/>
          <w:lang w:val="en-GB"/>
        </w:rPr>
      </w:pPr>
      <w:r w:rsidRPr="00E93DB1">
        <w:rPr>
          <w:rFonts w:ascii="Book Antiqua" w:hAnsi="Book Antiqua"/>
          <w:sz w:val="22"/>
          <w:szCs w:val="22"/>
          <w:lang w:val="en-GB"/>
        </w:rPr>
        <w:t xml:space="preserve">Rs. 350,000 paid as advance tax in four equal quarterly instalments. </w:t>
      </w:r>
    </w:p>
    <w:p w:rsidR="007A7211" w:rsidRPr="00E93DB1" w:rsidRDefault="007A7211" w:rsidP="00A81CF7">
      <w:pPr>
        <w:numPr>
          <w:ilvl w:val="1"/>
          <w:numId w:val="13"/>
        </w:numPr>
        <w:ind w:left="1530"/>
        <w:jc w:val="both"/>
        <w:rPr>
          <w:rFonts w:ascii="Book Antiqua" w:hAnsi="Book Antiqua"/>
          <w:sz w:val="22"/>
          <w:szCs w:val="22"/>
          <w:lang w:val="en-GB"/>
        </w:rPr>
      </w:pPr>
      <w:r w:rsidRPr="00E93DB1">
        <w:rPr>
          <w:rFonts w:ascii="Book Antiqua" w:hAnsi="Book Antiqua"/>
          <w:sz w:val="22"/>
          <w:szCs w:val="22"/>
          <w:lang w:val="en-GB"/>
        </w:rPr>
        <w:t>Rs. 10,000 withheld by a club where he had arranged a birthday party for his wife.</w:t>
      </w:r>
    </w:p>
    <w:p w:rsidR="007A7211" w:rsidRPr="00E93DB1" w:rsidRDefault="007A7211" w:rsidP="007A7211">
      <w:pPr>
        <w:jc w:val="both"/>
        <w:rPr>
          <w:rFonts w:ascii="Book Antiqua" w:hAnsi="Book Antiqua"/>
          <w:b/>
          <w:sz w:val="22"/>
          <w:szCs w:val="22"/>
          <w:lang w:val="en-GB"/>
        </w:rPr>
      </w:pPr>
      <w:r w:rsidRPr="00E93DB1">
        <w:rPr>
          <w:rFonts w:ascii="Book Antiqua" w:hAnsi="Book Antiqua"/>
          <w:b/>
          <w:sz w:val="22"/>
          <w:szCs w:val="22"/>
          <w:lang w:val="en-GB"/>
        </w:rPr>
        <w:t>Required:</w:t>
      </w:r>
    </w:p>
    <w:p w:rsidR="007A7211" w:rsidRPr="00AD026F" w:rsidRDefault="007A7211" w:rsidP="00970DB6">
      <w:pPr>
        <w:pStyle w:val="ListParagraph"/>
        <w:numPr>
          <w:ilvl w:val="0"/>
          <w:numId w:val="24"/>
        </w:numPr>
        <w:jc w:val="both"/>
        <w:rPr>
          <w:rFonts w:ascii="Book Antiqua" w:hAnsi="Book Antiqua"/>
          <w:lang w:val="en-GB"/>
        </w:rPr>
      </w:pPr>
      <w:r w:rsidRPr="00AD026F">
        <w:rPr>
          <w:rFonts w:ascii="Book Antiqua" w:hAnsi="Book Antiqua"/>
          <w:lang w:val="en-GB"/>
        </w:rPr>
        <w:t>Explain whether or not Mr Hassan is entitled to claim a deduction for a repair allowance equal to one-fifth of the rent chargeable to tax on account of the building rented out to Tasty Biscuits (Pvt) Limited.</w:t>
      </w:r>
    </w:p>
    <w:p w:rsidR="007A7211" w:rsidRPr="00AD026F" w:rsidRDefault="007A7211" w:rsidP="00970DB6">
      <w:pPr>
        <w:pStyle w:val="ListParagraph"/>
        <w:numPr>
          <w:ilvl w:val="0"/>
          <w:numId w:val="24"/>
        </w:numPr>
        <w:jc w:val="both"/>
        <w:rPr>
          <w:rFonts w:ascii="Book Antiqua" w:hAnsi="Book Antiqua"/>
          <w:lang w:val="en-GB"/>
        </w:rPr>
      </w:pPr>
      <w:r w:rsidRPr="00AD026F">
        <w:rPr>
          <w:rFonts w:ascii="Book Antiqua" w:hAnsi="Book Antiqua"/>
          <w:lang w:val="en-GB"/>
        </w:rPr>
        <w:t xml:space="preserve">Compute Mr Hassan’s taxable income for the tax year 2014, giving clear explanations for the treatment of any items excluded from taxable income or for which no expense/deduction is allowed. </w:t>
      </w:r>
    </w:p>
    <w:p w:rsidR="007A7211" w:rsidRPr="00AD026F" w:rsidRDefault="007A7211" w:rsidP="00970DB6">
      <w:pPr>
        <w:pStyle w:val="ListParagraph"/>
        <w:numPr>
          <w:ilvl w:val="0"/>
          <w:numId w:val="24"/>
        </w:numPr>
        <w:jc w:val="both"/>
        <w:rPr>
          <w:rFonts w:ascii="Book Antiqua" w:hAnsi="Book Antiqua"/>
          <w:lang w:val="en-GB"/>
        </w:rPr>
      </w:pPr>
      <w:r w:rsidRPr="00AD026F">
        <w:rPr>
          <w:rFonts w:ascii="Book Antiqua" w:hAnsi="Book Antiqua"/>
          <w:lang w:val="en-GB"/>
        </w:rPr>
        <w:t>State, giving reasons, whether or not Mr Hassan will be entitled to a reduction in his tax liability for the tax year 2014 due to his age and calculate the total tax payable by him on the basis of the taxable income computed in part (b).</w:t>
      </w:r>
    </w:p>
    <w:p w:rsidR="00511C44" w:rsidRPr="00E93DB1" w:rsidRDefault="00511C44" w:rsidP="00511C44">
      <w:pPr>
        <w:rPr>
          <w:rFonts w:ascii="Book Antiqua" w:hAnsi="Book Antiqua"/>
          <w:sz w:val="22"/>
          <w:szCs w:val="22"/>
        </w:rPr>
      </w:pPr>
    </w:p>
    <w:p w:rsidR="00511C44" w:rsidRPr="00E93DB1" w:rsidRDefault="00511C44" w:rsidP="00511C44">
      <w:pPr>
        <w:jc w:val="right"/>
        <w:rPr>
          <w:rFonts w:ascii="Book Antiqua" w:hAnsi="Book Antiqua" w:cs="Times New Roman"/>
          <w:b/>
          <w:sz w:val="22"/>
          <w:szCs w:val="22"/>
        </w:rPr>
      </w:pPr>
      <w:r w:rsidRPr="00E93DB1">
        <w:rPr>
          <w:rFonts w:ascii="Book Antiqua" w:hAnsi="Book Antiqua" w:cs="Times New Roman"/>
          <w:b/>
          <w:sz w:val="22"/>
          <w:szCs w:val="22"/>
        </w:rPr>
        <w:t xml:space="preserve"> </w:t>
      </w:r>
      <w:r w:rsidR="007A7211" w:rsidRPr="00E93DB1">
        <w:rPr>
          <w:rFonts w:ascii="Book Antiqua" w:hAnsi="Book Antiqua" w:cs="Times New Roman"/>
          <w:b/>
          <w:sz w:val="22"/>
          <w:szCs w:val="22"/>
        </w:rPr>
        <w:t>(2</w:t>
      </w:r>
      <w:r w:rsidRPr="00E93DB1">
        <w:rPr>
          <w:rFonts w:ascii="Book Antiqua" w:hAnsi="Book Antiqua" w:cs="Times New Roman"/>
          <w:b/>
          <w:sz w:val="22"/>
          <w:szCs w:val="22"/>
        </w:rPr>
        <w:t>0 Marks)</w:t>
      </w:r>
    </w:p>
    <w:p w:rsidR="00970DB6" w:rsidRDefault="00970DB6" w:rsidP="0007286E">
      <w:pPr>
        <w:rPr>
          <w:rFonts w:ascii="Book Antiqua" w:hAnsi="Book Antiqua"/>
          <w:b/>
          <w:sz w:val="22"/>
          <w:szCs w:val="22"/>
          <w:u w:val="single"/>
        </w:rPr>
      </w:pPr>
      <w:r>
        <w:rPr>
          <w:rFonts w:ascii="Book Antiqua" w:hAnsi="Book Antiqua"/>
          <w:b/>
          <w:sz w:val="22"/>
          <w:szCs w:val="22"/>
          <w:u w:val="single"/>
        </w:rPr>
        <w:t>Solution:-</w:t>
      </w:r>
    </w:p>
    <w:p w:rsidR="00970DB6" w:rsidRPr="00970DB6" w:rsidRDefault="00970DB6" w:rsidP="00970DB6">
      <w:pPr>
        <w:pStyle w:val="ListParagraph"/>
        <w:numPr>
          <w:ilvl w:val="0"/>
          <w:numId w:val="25"/>
        </w:numPr>
        <w:jc w:val="both"/>
        <w:rPr>
          <w:rFonts w:ascii="Book Antiqua" w:hAnsi="Book Antiqua"/>
        </w:rPr>
      </w:pPr>
      <w:r>
        <w:rPr>
          <w:rFonts w:ascii="Book Antiqua" w:hAnsi="Book Antiqua"/>
          <w:b/>
        </w:rPr>
        <w:t>Admissibility of repair allowance equal to one-fifth of the rented out with plant and machinery</w:t>
      </w:r>
    </w:p>
    <w:p w:rsidR="00970DB6" w:rsidRDefault="00970DB6" w:rsidP="00970DB6">
      <w:pPr>
        <w:pStyle w:val="ListParagraph"/>
        <w:jc w:val="both"/>
        <w:rPr>
          <w:rFonts w:ascii="Book Antiqua" w:hAnsi="Book Antiqua"/>
        </w:rPr>
      </w:pPr>
      <w:r>
        <w:rPr>
          <w:rFonts w:ascii="Book Antiqua" w:hAnsi="Book Antiqua"/>
        </w:rPr>
        <w:t xml:space="preserve">Where a building is rented out together with plant and machinery, the rent received is chargeable to tax under the head “Income from other sources”. Against his head of income, no repair allowance is admissible. However, the </w:t>
      </w:r>
      <w:r>
        <w:rPr>
          <w:rFonts w:ascii="Book Antiqua" w:hAnsi="Book Antiqua"/>
        </w:rPr>
        <w:lastRenderedPageBreak/>
        <w:t>expenditure incurred on repairs on an actual basis, is admissible subject to verification, payment though a prescribed mode, and deduction of tax, where applicable.</w:t>
      </w:r>
    </w:p>
    <w:p w:rsidR="00970DB6" w:rsidRDefault="00970DB6" w:rsidP="00970DB6">
      <w:pPr>
        <w:pStyle w:val="ListParagraph"/>
        <w:jc w:val="both"/>
        <w:rPr>
          <w:rFonts w:ascii="Book Antiqua" w:hAnsi="Book Antiqua"/>
        </w:rPr>
      </w:pPr>
    </w:p>
    <w:p w:rsidR="00970DB6" w:rsidRPr="00970DB6" w:rsidRDefault="00970DB6" w:rsidP="00970DB6">
      <w:pPr>
        <w:pStyle w:val="ListParagraph"/>
        <w:numPr>
          <w:ilvl w:val="0"/>
          <w:numId w:val="25"/>
        </w:numPr>
        <w:jc w:val="both"/>
        <w:rPr>
          <w:rFonts w:ascii="Book Antiqua" w:hAnsi="Book Antiqua"/>
        </w:rPr>
      </w:pPr>
      <w:r>
        <w:rPr>
          <w:rFonts w:ascii="Book Antiqua" w:hAnsi="Book Antiqua"/>
          <w:b/>
        </w:rPr>
        <w:t>Taxable income and tax payable for the tax year 2014 (accounting year ended 30 June 2014)</w:t>
      </w:r>
    </w:p>
    <w:tbl>
      <w:tblPr>
        <w:tblStyle w:val="TableGrid"/>
        <w:tblW w:w="9771" w:type="dxa"/>
        <w:tblInd w:w="-6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400"/>
        <w:gridCol w:w="720"/>
        <w:gridCol w:w="1170"/>
        <w:gridCol w:w="1260"/>
        <w:gridCol w:w="1221"/>
      </w:tblGrid>
      <w:tr w:rsidR="00970DB6" w:rsidTr="005E6BF7">
        <w:trPr>
          <w:trHeight w:val="278"/>
        </w:trPr>
        <w:tc>
          <w:tcPr>
            <w:tcW w:w="5400" w:type="dxa"/>
          </w:tcPr>
          <w:p w:rsidR="00970DB6" w:rsidRDefault="00970DB6" w:rsidP="00970DB6">
            <w:pPr>
              <w:pStyle w:val="ListParagraph"/>
              <w:ind w:left="0"/>
              <w:jc w:val="both"/>
              <w:rPr>
                <w:rFonts w:ascii="Book Antiqua" w:hAnsi="Book Antiqua"/>
              </w:rPr>
            </w:pPr>
          </w:p>
        </w:tc>
        <w:tc>
          <w:tcPr>
            <w:tcW w:w="720" w:type="dxa"/>
          </w:tcPr>
          <w:p w:rsidR="00970DB6" w:rsidRDefault="00970DB6" w:rsidP="00970DB6">
            <w:pPr>
              <w:pStyle w:val="ListParagraph"/>
              <w:ind w:left="0"/>
              <w:jc w:val="both"/>
              <w:rPr>
                <w:rFonts w:ascii="Book Antiqua" w:hAnsi="Book Antiqua"/>
              </w:rPr>
            </w:pPr>
            <w:r>
              <w:rPr>
                <w:rFonts w:ascii="Book Antiqua" w:hAnsi="Book Antiqua"/>
              </w:rPr>
              <w:t>Note</w:t>
            </w:r>
          </w:p>
        </w:tc>
        <w:tc>
          <w:tcPr>
            <w:tcW w:w="1170" w:type="dxa"/>
          </w:tcPr>
          <w:p w:rsidR="00970DB6" w:rsidRDefault="00970DB6" w:rsidP="00970DB6">
            <w:pPr>
              <w:pStyle w:val="ListParagraph"/>
              <w:ind w:left="0"/>
              <w:jc w:val="both"/>
              <w:rPr>
                <w:rFonts w:ascii="Book Antiqua" w:hAnsi="Book Antiqua"/>
              </w:rPr>
            </w:pPr>
            <w:r>
              <w:rPr>
                <w:rFonts w:ascii="Book Antiqua" w:hAnsi="Book Antiqua"/>
              </w:rPr>
              <w:t>Rs.</w:t>
            </w:r>
          </w:p>
        </w:tc>
        <w:tc>
          <w:tcPr>
            <w:tcW w:w="1260" w:type="dxa"/>
          </w:tcPr>
          <w:p w:rsidR="00970DB6" w:rsidRDefault="00970DB6" w:rsidP="00970DB6">
            <w:pPr>
              <w:pStyle w:val="ListParagraph"/>
              <w:ind w:left="0"/>
              <w:jc w:val="both"/>
              <w:rPr>
                <w:rFonts w:ascii="Book Antiqua" w:hAnsi="Book Antiqua"/>
              </w:rPr>
            </w:pPr>
            <w:r>
              <w:rPr>
                <w:rFonts w:ascii="Book Antiqua" w:hAnsi="Book Antiqua"/>
              </w:rPr>
              <w:t>Rs.</w:t>
            </w:r>
          </w:p>
        </w:tc>
        <w:tc>
          <w:tcPr>
            <w:tcW w:w="1221" w:type="dxa"/>
          </w:tcPr>
          <w:p w:rsidR="00970DB6" w:rsidRDefault="00970DB6" w:rsidP="00970DB6">
            <w:pPr>
              <w:pStyle w:val="ListParagraph"/>
              <w:ind w:left="0"/>
              <w:jc w:val="both"/>
              <w:rPr>
                <w:rFonts w:ascii="Book Antiqua" w:hAnsi="Book Antiqua"/>
              </w:rPr>
            </w:pPr>
            <w:r>
              <w:rPr>
                <w:rFonts w:ascii="Book Antiqua" w:hAnsi="Book Antiqua"/>
              </w:rPr>
              <w:t>Rs.</w:t>
            </w:r>
          </w:p>
        </w:tc>
      </w:tr>
      <w:tr w:rsidR="00970DB6" w:rsidTr="005E6BF7">
        <w:trPr>
          <w:trHeight w:val="278"/>
        </w:trPr>
        <w:tc>
          <w:tcPr>
            <w:tcW w:w="5400" w:type="dxa"/>
          </w:tcPr>
          <w:p w:rsidR="00970DB6" w:rsidRPr="00970DB6" w:rsidRDefault="00970DB6" w:rsidP="00970DB6">
            <w:pPr>
              <w:pStyle w:val="ListParagraph"/>
              <w:ind w:left="0"/>
              <w:jc w:val="both"/>
              <w:rPr>
                <w:rFonts w:ascii="Book Antiqua" w:hAnsi="Book Antiqua"/>
                <w:b/>
              </w:rPr>
            </w:pPr>
            <w:r>
              <w:rPr>
                <w:rFonts w:ascii="Book Antiqua" w:hAnsi="Book Antiqua"/>
                <w:b/>
              </w:rPr>
              <w:t>Income from property</w:t>
            </w:r>
          </w:p>
        </w:tc>
        <w:tc>
          <w:tcPr>
            <w:tcW w:w="720" w:type="dxa"/>
          </w:tcPr>
          <w:p w:rsidR="00970DB6" w:rsidRDefault="00970DB6" w:rsidP="00970DB6">
            <w:pPr>
              <w:pStyle w:val="ListParagraph"/>
              <w:ind w:left="0"/>
              <w:jc w:val="both"/>
              <w:rPr>
                <w:rFonts w:ascii="Book Antiqua" w:hAnsi="Book Antiqua"/>
              </w:rPr>
            </w:pPr>
          </w:p>
        </w:tc>
        <w:tc>
          <w:tcPr>
            <w:tcW w:w="1170" w:type="dxa"/>
          </w:tcPr>
          <w:p w:rsidR="00970DB6" w:rsidRDefault="00970DB6" w:rsidP="005E6BF7">
            <w:pPr>
              <w:pStyle w:val="ListParagraph"/>
              <w:ind w:left="0"/>
              <w:jc w:val="right"/>
              <w:rPr>
                <w:rFonts w:ascii="Book Antiqua" w:hAnsi="Book Antiqua"/>
              </w:rPr>
            </w:pPr>
          </w:p>
        </w:tc>
        <w:tc>
          <w:tcPr>
            <w:tcW w:w="1260" w:type="dxa"/>
          </w:tcPr>
          <w:p w:rsidR="00970DB6" w:rsidRDefault="00970DB6" w:rsidP="005E6BF7">
            <w:pPr>
              <w:pStyle w:val="ListParagraph"/>
              <w:ind w:left="0"/>
              <w:jc w:val="right"/>
              <w:rPr>
                <w:rFonts w:ascii="Book Antiqua" w:hAnsi="Book Antiqua"/>
              </w:rPr>
            </w:pPr>
          </w:p>
        </w:tc>
        <w:tc>
          <w:tcPr>
            <w:tcW w:w="1221" w:type="dxa"/>
          </w:tcPr>
          <w:p w:rsidR="00970DB6" w:rsidRDefault="00970DB6" w:rsidP="005E6BF7">
            <w:pPr>
              <w:pStyle w:val="ListParagraph"/>
              <w:ind w:left="0"/>
              <w:jc w:val="right"/>
              <w:rPr>
                <w:rFonts w:ascii="Book Antiqua" w:hAnsi="Book Antiqua"/>
              </w:rPr>
            </w:pPr>
          </w:p>
        </w:tc>
      </w:tr>
      <w:tr w:rsidR="00970DB6" w:rsidTr="005E6BF7">
        <w:trPr>
          <w:trHeight w:val="278"/>
        </w:trPr>
        <w:tc>
          <w:tcPr>
            <w:tcW w:w="5400" w:type="dxa"/>
          </w:tcPr>
          <w:p w:rsidR="00970DB6" w:rsidRPr="00970DB6" w:rsidRDefault="00970DB6" w:rsidP="00970DB6">
            <w:pPr>
              <w:pStyle w:val="ListParagraph"/>
              <w:ind w:left="0"/>
              <w:jc w:val="both"/>
              <w:rPr>
                <w:rFonts w:ascii="Book Antiqua" w:hAnsi="Book Antiqua"/>
              </w:rPr>
            </w:pPr>
            <w:r>
              <w:rPr>
                <w:rFonts w:ascii="Book Antiqua" w:hAnsi="Book Antiqua"/>
              </w:rPr>
              <w:t xml:space="preserve">Rent chargeable to tax – House at Multan </w:t>
            </w:r>
          </w:p>
        </w:tc>
        <w:tc>
          <w:tcPr>
            <w:tcW w:w="720" w:type="dxa"/>
          </w:tcPr>
          <w:p w:rsidR="00970DB6" w:rsidRDefault="00970DB6" w:rsidP="00970DB6">
            <w:pPr>
              <w:pStyle w:val="ListParagraph"/>
              <w:ind w:left="0"/>
              <w:jc w:val="both"/>
              <w:rPr>
                <w:rFonts w:ascii="Book Antiqua" w:hAnsi="Book Antiqua"/>
              </w:rPr>
            </w:pPr>
          </w:p>
        </w:tc>
        <w:tc>
          <w:tcPr>
            <w:tcW w:w="1170" w:type="dxa"/>
          </w:tcPr>
          <w:p w:rsidR="00970DB6" w:rsidRDefault="00970DB6" w:rsidP="005E6BF7">
            <w:pPr>
              <w:pStyle w:val="ListParagraph"/>
              <w:ind w:left="0"/>
              <w:jc w:val="right"/>
              <w:rPr>
                <w:rFonts w:ascii="Book Antiqua" w:hAnsi="Book Antiqua"/>
              </w:rPr>
            </w:pPr>
          </w:p>
        </w:tc>
        <w:tc>
          <w:tcPr>
            <w:tcW w:w="1260" w:type="dxa"/>
          </w:tcPr>
          <w:p w:rsidR="00970DB6" w:rsidRDefault="00970DB6" w:rsidP="005E6BF7">
            <w:pPr>
              <w:pStyle w:val="ListParagraph"/>
              <w:ind w:left="0"/>
              <w:jc w:val="right"/>
              <w:rPr>
                <w:rFonts w:ascii="Book Antiqua" w:hAnsi="Book Antiqua"/>
              </w:rPr>
            </w:pPr>
          </w:p>
        </w:tc>
        <w:tc>
          <w:tcPr>
            <w:tcW w:w="1221" w:type="dxa"/>
          </w:tcPr>
          <w:p w:rsidR="00970DB6" w:rsidRDefault="00970DB6" w:rsidP="005E6BF7">
            <w:pPr>
              <w:pStyle w:val="ListParagraph"/>
              <w:ind w:left="0"/>
              <w:jc w:val="right"/>
              <w:rPr>
                <w:rFonts w:ascii="Book Antiqua" w:hAnsi="Book Antiqua"/>
              </w:rPr>
            </w:pPr>
          </w:p>
        </w:tc>
      </w:tr>
      <w:tr w:rsidR="00970DB6" w:rsidTr="005E6BF7">
        <w:trPr>
          <w:trHeight w:val="278"/>
        </w:trPr>
        <w:tc>
          <w:tcPr>
            <w:tcW w:w="5400" w:type="dxa"/>
          </w:tcPr>
          <w:p w:rsidR="00970DB6" w:rsidRDefault="00970DB6" w:rsidP="00970DB6">
            <w:pPr>
              <w:pStyle w:val="ListParagraph"/>
              <w:ind w:left="0"/>
              <w:jc w:val="both"/>
              <w:rPr>
                <w:rFonts w:ascii="Book Antiqua" w:hAnsi="Book Antiqua"/>
              </w:rPr>
            </w:pPr>
            <w:r>
              <w:rPr>
                <w:rFonts w:ascii="Book Antiqua" w:hAnsi="Book Antiqua"/>
              </w:rPr>
              <w:t>Non-adjustable advance</w:t>
            </w:r>
          </w:p>
        </w:tc>
        <w:tc>
          <w:tcPr>
            <w:tcW w:w="720" w:type="dxa"/>
          </w:tcPr>
          <w:p w:rsidR="00970DB6" w:rsidRDefault="00970DB6" w:rsidP="00970DB6">
            <w:pPr>
              <w:pStyle w:val="ListParagraph"/>
              <w:ind w:left="0"/>
              <w:jc w:val="both"/>
              <w:rPr>
                <w:rFonts w:ascii="Book Antiqua" w:hAnsi="Book Antiqua"/>
              </w:rPr>
            </w:pPr>
            <w:r>
              <w:rPr>
                <w:rFonts w:ascii="Book Antiqua" w:hAnsi="Book Antiqua"/>
              </w:rPr>
              <w:t>(1)</w:t>
            </w:r>
          </w:p>
        </w:tc>
        <w:tc>
          <w:tcPr>
            <w:tcW w:w="1170" w:type="dxa"/>
          </w:tcPr>
          <w:p w:rsidR="00970DB6" w:rsidRDefault="00970DB6" w:rsidP="005E6BF7">
            <w:pPr>
              <w:pStyle w:val="ListParagraph"/>
              <w:ind w:left="0"/>
              <w:jc w:val="right"/>
              <w:rPr>
                <w:rFonts w:ascii="Book Antiqua" w:hAnsi="Book Antiqua"/>
              </w:rPr>
            </w:pPr>
            <w:r>
              <w:rPr>
                <w:rFonts w:ascii="Book Antiqua" w:hAnsi="Book Antiqua"/>
              </w:rPr>
              <w:t>130,000</w:t>
            </w:r>
          </w:p>
        </w:tc>
        <w:tc>
          <w:tcPr>
            <w:tcW w:w="1260" w:type="dxa"/>
          </w:tcPr>
          <w:p w:rsidR="00970DB6" w:rsidRDefault="00970DB6" w:rsidP="005E6BF7">
            <w:pPr>
              <w:pStyle w:val="ListParagraph"/>
              <w:ind w:left="0"/>
              <w:jc w:val="right"/>
              <w:rPr>
                <w:rFonts w:ascii="Book Antiqua" w:hAnsi="Book Antiqua"/>
              </w:rPr>
            </w:pPr>
          </w:p>
        </w:tc>
        <w:tc>
          <w:tcPr>
            <w:tcW w:w="1221" w:type="dxa"/>
          </w:tcPr>
          <w:p w:rsidR="00970DB6" w:rsidRDefault="00970DB6" w:rsidP="005E6BF7">
            <w:pPr>
              <w:pStyle w:val="ListParagraph"/>
              <w:ind w:left="0"/>
              <w:jc w:val="right"/>
              <w:rPr>
                <w:rFonts w:ascii="Book Antiqua" w:hAnsi="Book Antiqua"/>
              </w:rPr>
            </w:pPr>
          </w:p>
        </w:tc>
      </w:tr>
      <w:tr w:rsidR="00970DB6" w:rsidTr="005E6BF7">
        <w:trPr>
          <w:trHeight w:val="278"/>
        </w:trPr>
        <w:tc>
          <w:tcPr>
            <w:tcW w:w="5400" w:type="dxa"/>
          </w:tcPr>
          <w:p w:rsidR="00970DB6" w:rsidRDefault="00970DB6" w:rsidP="00970DB6">
            <w:pPr>
              <w:pStyle w:val="ListParagraph"/>
              <w:ind w:left="0"/>
              <w:jc w:val="both"/>
              <w:rPr>
                <w:rFonts w:ascii="Book Antiqua" w:hAnsi="Book Antiqua"/>
              </w:rPr>
            </w:pPr>
            <w:r>
              <w:rPr>
                <w:rFonts w:ascii="Book Antiqua" w:hAnsi="Book Antiqua"/>
              </w:rPr>
              <w:t>Rent for 12 Months (100,000 × 12)</w:t>
            </w:r>
          </w:p>
        </w:tc>
        <w:tc>
          <w:tcPr>
            <w:tcW w:w="720" w:type="dxa"/>
          </w:tcPr>
          <w:p w:rsidR="00970DB6" w:rsidRDefault="00970DB6" w:rsidP="00970DB6">
            <w:pPr>
              <w:pStyle w:val="ListParagraph"/>
              <w:ind w:left="0"/>
              <w:jc w:val="both"/>
              <w:rPr>
                <w:rFonts w:ascii="Book Antiqua" w:hAnsi="Book Antiqua"/>
              </w:rPr>
            </w:pPr>
            <w:r>
              <w:rPr>
                <w:rFonts w:ascii="Book Antiqua" w:hAnsi="Book Antiqua"/>
              </w:rPr>
              <w:t>(2)</w:t>
            </w:r>
          </w:p>
        </w:tc>
        <w:tc>
          <w:tcPr>
            <w:tcW w:w="1170" w:type="dxa"/>
            <w:tcBorders>
              <w:bottom w:val="single" w:sz="2" w:space="0" w:color="auto"/>
            </w:tcBorders>
          </w:tcPr>
          <w:p w:rsidR="00970DB6" w:rsidRDefault="00970DB6" w:rsidP="005E6BF7">
            <w:pPr>
              <w:pStyle w:val="ListParagraph"/>
              <w:ind w:left="0"/>
              <w:jc w:val="right"/>
              <w:rPr>
                <w:rFonts w:ascii="Book Antiqua" w:hAnsi="Book Antiqua"/>
              </w:rPr>
            </w:pPr>
            <w:r>
              <w:rPr>
                <w:rFonts w:ascii="Book Antiqua" w:hAnsi="Book Antiqua"/>
              </w:rPr>
              <w:t>1,200,000</w:t>
            </w:r>
          </w:p>
        </w:tc>
        <w:tc>
          <w:tcPr>
            <w:tcW w:w="1260" w:type="dxa"/>
          </w:tcPr>
          <w:p w:rsidR="00970DB6" w:rsidRDefault="00970DB6" w:rsidP="005E6BF7">
            <w:pPr>
              <w:pStyle w:val="ListParagraph"/>
              <w:ind w:left="0"/>
              <w:jc w:val="right"/>
              <w:rPr>
                <w:rFonts w:ascii="Book Antiqua" w:hAnsi="Book Antiqua"/>
              </w:rPr>
            </w:pPr>
          </w:p>
        </w:tc>
        <w:tc>
          <w:tcPr>
            <w:tcW w:w="1221" w:type="dxa"/>
          </w:tcPr>
          <w:p w:rsidR="00970DB6" w:rsidRDefault="00970DB6" w:rsidP="005E6BF7">
            <w:pPr>
              <w:pStyle w:val="ListParagraph"/>
              <w:ind w:left="0"/>
              <w:jc w:val="right"/>
              <w:rPr>
                <w:rFonts w:ascii="Book Antiqua" w:hAnsi="Book Antiqua"/>
              </w:rPr>
            </w:pPr>
          </w:p>
        </w:tc>
      </w:tr>
      <w:tr w:rsidR="00970DB6" w:rsidTr="005E6BF7">
        <w:trPr>
          <w:trHeight w:val="278"/>
        </w:trPr>
        <w:tc>
          <w:tcPr>
            <w:tcW w:w="5400" w:type="dxa"/>
          </w:tcPr>
          <w:p w:rsidR="00970DB6" w:rsidRDefault="00970DB6" w:rsidP="00970DB6">
            <w:pPr>
              <w:pStyle w:val="ListParagraph"/>
              <w:ind w:left="0"/>
              <w:jc w:val="both"/>
              <w:rPr>
                <w:rFonts w:ascii="Book Antiqua" w:hAnsi="Book Antiqua"/>
              </w:rPr>
            </w:pPr>
          </w:p>
        </w:tc>
        <w:tc>
          <w:tcPr>
            <w:tcW w:w="720" w:type="dxa"/>
          </w:tcPr>
          <w:p w:rsidR="00970DB6" w:rsidRDefault="00970DB6" w:rsidP="00970DB6">
            <w:pPr>
              <w:pStyle w:val="ListParagraph"/>
              <w:ind w:left="0"/>
              <w:jc w:val="both"/>
              <w:rPr>
                <w:rFonts w:ascii="Book Antiqua" w:hAnsi="Book Antiqua"/>
              </w:rPr>
            </w:pPr>
          </w:p>
        </w:tc>
        <w:tc>
          <w:tcPr>
            <w:tcW w:w="1170" w:type="dxa"/>
            <w:tcBorders>
              <w:top w:val="single" w:sz="2" w:space="0" w:color="auto"/>
            </w:tcBorders>
          </w:tcPr>
          <w:p w:rsidR="00970DB6" w:rsidRDefault="00970DB6" w:rsidP="005E6BF7">
            <w:pPr>
              <w:pStyle w:val="ListParagraph"/>
              <w:ind w:left="0"/>
              <w:jc w:val="right"/>
              <w:rPr>
                <w:rFonts w:ascii="Book Antiqua" w:hAnsi="Book Antiqua"/>
              </w:rPr>
            </w:pPr>
          </w:p>
        </w:tc>
        <w:tc>
          <w:tcPr>
            <w:tcW w:w="1260" w:type="dxa"/>
          </w:tcPr>
          <w:p w:rsidR="00970DB6" w:rsidRDefault="00970DB6" w:rsidP="005E6BF7">
            <w:pPr>
              <w:pStyle w:val="ListParagraph"/>
              <w:ind w:left="0"/>
              <w:jc w:val="right"/>
              <w:rPr>
                <w:rFonts w:ascii="Book Antiqua" w:hAnsi="Book Antiqua"/>
              </w:rPr>
            </w:pPr>
            <w:r>
              <w:rPr>
                <w:rFonts w:ascii="Book Antiqua" w:hAnsi="Book Antiqua"/>
              </w:rPr>
              <w:t>1,330,000</w:t>
            </w:r>
          </w:p>
        </w:tc>
        <w:tc>
          <w:tcPr>
            <w:tcW w:w="1221" w:type="dxa"/>
          </w:tcPr>
          <w:p w:rsidR="00970DB6" w:rsidRDefault="00970DB6" w:rsidP="005E6BF7">
            <w:pPr>
              <w:pStyle w:val="ListParagraph"/>
              <w:ind w:left="0"/>
              <w:jc w:val="right"/>
              <w:rPr>
                <w:rFonts w:ascii="Book Antiqua" w:hAnsi="Book Antiqua"/>
              </w:rPr>
            </w:pPr>
          </w:p>
        </w:tc>
      </w:tr>
      <w:tr w:rsidR="00970DB6" w:rsidTr="005E6BF7">
        <w:trPr>
          <w:trHeight w:val="278"/>
        </w:trPr>
        <w:tc>
          <w:tcPr>
            <w:tcW w:w="5400" w:type="dxa"/>
          </w:tcPr>
          <w:p w:rsidR="00970DB6" w:rsidRDefault="00970DB6" w:rsidP="00970DB6">
            <w:pPr>
              <w:pStyle w:val="ListParagraph"/>
              <w:ind w:left="0"/>
              <w:jc w:val="both"/>
              <w:rPr>
                <w:rFonts w:ascii="Book Antiqua" w:hAnsi="Book Antiqua"/>
              </w:rPr>
            </w:pPr>
            <w:r>
              <w:rPr>
                <w:rFonts w:ascii="Book Antiqua" w:hAnsi="Book Antiqua"/>
              </w:rPr>
              <w:t>Deductions:</w:t>
            </w:r>
          </w:p>
        </w:tc>
        <w:tc>
          <w:tcPr>
            <w:tcW w:w="720" w:type="dxa"/>
          </w:tcPr>
          <w:p w:rsidR="00970DB6" w:rsidRDefault="00970DB6" w:rsidP="00970DB6">
            <w:pPr>
              <w:pStyle w:val="ListParagraph"/>
              <w:ind w:left="0"/>
              <w:jc w:val="both"/>
              <w:rPr>
                <w:rFonts w:ascii="Book Antiqua" w:hAnsi="Book Antiqua"/>
              </w:rPr>
            </w:pPr>
          </w:p>
        </w:tc>
        <w:tc>
          <w:tcPr>
            <w:tcW w:w="1170" w:type="dxa"/>
          </w:tcPr>
          <w:p w:rsidR="00970DB6" w:rsidRDefault="00970DB6" w:rsidP="005E6BF7">
            <w:pPr>
              <w:pStyle w:val="ListParagraph"/>
              <w:ind w:left="0"/>
              <w:jc w:val="right"/>
              <w:rPr>
                <w:rFonts w:ascii="Book Antiqua" w:hAnsi="Book Antiqua"/>
              </w:rPr>
            </w:pPr>
          </w:p>
        </w:tc>
        <w:tc>
          <w:tcPr>
            <w:tcW w:w="1260" w:type="dxa"/>
          </w:tcPr>
          <w:p w:rsidR="00970DB6" w:rsidRDefault="00970DB6" w:rsidP="005E6BF7">
            <w:pPr>
              <w:pStyle w:val="ListParagraph"/>
              <w:ind w:left="0"/>
              <w:jc w:val="right"/>
              <w:rPr>
                <w:rFonts w:ascii="Book Antiqua" w:hAnsi="Book Antiqua"/>
              </w:rPr>
            </w:pPr>
          </w:p>
        </w:tc>
        <w:tc>
          <w:tcPr>
            <w:tcW w:w="1221" w:type="dxa"/>
          </w:tcPr>
          <w:p w:rsidR="00970DB6" w:rsidRDefault="00970DB6" w:rsidP="005E6BF7">
            <w:pPr>
              <w:pStyle w:val="ListParagraph"/>
              <w:ind w:left="0"/>
              <w:jc w:val="right"/>
              <w:rPr>
                <w:rFonts w:ascii="Book Antiqua" w:hAnsi="Book Antiqua"/>
              </w:rPr>
            </w:pPr>
          </w:p>
        </w:tc>
      </w:tr>
      <w:tr w:rsidR="00970DB6" w:rsidTr="005E6BF7">
        <w:trPr>
          <w:trHeight w:val="278"/>
        </w:trPr>
        <w:tc>
          <w:tcPr>
            <w:tcW w:w="5400" w:type="dxa"/>
          </w:tcPr>
          <w:p w:rsidR="00970DB6" w:rsidRDefault="00970DB6" w:rsidP="00970DB6">
            <w:pPr>
              <w:pStyle w:val="ListParagraph"/>
              <w:ind w:left="0"/>
              <w:jc w:val="both"/>
              <w:rPr>
                <w:rFonts w:ascii="Book Antiqua" w:hAnsi="Book Antiqua"/>
              </w:rPr>
            </w:pPr>
            <w:r>
              <w:rPr>
                <w:rFonts w:ascii="Book Antiqua" w:hAnsi="Book Antiqua"/>
              </w:rPr>
              <w:t>Repair allowance</w:t>
            </w:r>
          </w:p>
        </w:tc>
        <w:tc>
          <w:tcPr>
            <w:tcW w:w="720" w:type="dxa"/>
          </w:tcPr>
          <w:p w:rsidR="00970DB6" w:rsidRDefault="00FE4838" w:rsidP="00970DB6">
            <w:pPr>
              <w:pStyle w:val="ListParagraph"/>
              <w:ind w:left="0"/>
              <w:jc w:val="both"/>
              <w:rPr>
                <w:rFonts w:ascii="Book Antiqua" w:hAnsi="Book Antiqua"/>
              </w:rPr>
            </w:pPr>
            <w:r>
              <w:rPr>
                <w:rFonts w:ascii="Book Antiqua" w:hAnsi="Book Antiqua"/>
              </w:rPr>
              <w:t>(3)</w:t>
            </w:r>
          </w:p>
        </w:tc>
        <w:tc>
          <w:tcPr>
            <w:tcW w:w="1170" w:type="dxa"/>
          </w:tcPr>
          <w:p w:rsidR="00970DB6" w:rsidRDefault="00FE4838" w:rsidP="005E6BF7">
            <w:pPr>
              <w:pStyle w:val="ListParagraph"/>
              <w:ind w:left="0"/>
              <w:jc w:val="right"/>
              <w:rPr>
                <w:rFonts w:ascii="Book Antiqua" w:hAnsi="Book Antiqua"/>
              </w:rPr>
            </w:pPr>
            <w:r>
              <w:rPr>
                <w:rFonts w:ascii="Book Antiqua" w:hAnsi="Book Antiqua"/>
              </w:rPr>
              <w:t>266,000</w:t>
            </w:r>
          </w:p>
        </w:tc>
        <w:tc>
          <w:tcPr>
            <w:tcW w:w="1260" w:type="dxa"/>
          </w:tcPr>
          <w:p w:rsidR="00970DB6" w:rsidRDefault="00970DB6" w:rsidP="005E6BF7">
            <w:pPr>
              <w:pStyle w:val="ListParagraph"/>
              <w:ind w:left="0"/>
              <w:jc w:val="right"/>
              <w:rPr>
                <w:rFonts w:ascii="Book Antiqua" w:hAnsi="Book Antiqua"/>
              </w:rPr>
            </w:pPr>
          </w:p>
        </w:tc>
        <w:tc>
          <w:tcPr>
            <w:tcW w:w="1221" w:type="dxa"/>
          </w:tcPr>
          <w:p w:rsidR="00970DB6" w:rsidRDefault="00970DB6" w:rsidP="005E6BF7">
            <w:pPr>
              <w:pStyle w:val="ListParagraph"/>
              <w:ind w:left="0"/>
              <w:jc w:val="right"/>
              <w:rPr>
                <w:rFonts w:ascii="Book Antiqua" w:hAnsi="Book Antiqua"/>
              </w:rPr>
            </w:pPr>
          </w:p>
        </w:tc>
      </w:tr>
      <w:tr w:rsidR="00FE4838" w:rsidTr="005E6BF7">
        <w:trPr>
          <w:trHeight w:val="278"/>
        </w:trPr>
        <w:tc>
          <w:tcPr>
            <w:tcW w:w="5400" w:type="dxa"/>
          </w:tcPr>
          <w:p w:rsidR="00FE4838" w:rsidRDefault="00FE4838" w:rsidP="00970DB6">
            <w:pPr>
              <w:pStyle w:val="ListParagraph"/>
              <w:ind w:left="0"/>
              <w:jc w:val="both"/>
              <w:rPr>
                <w:rFonts w:ascii="Book Antiqua" w:hAnsi="Book Antiqua"/>
              </w:rPr>
            </w:pPr>
            <w:r>
              <w:rPr>
                <w:rFonts w:ascii="Book Antiqua" w:hAnsi="Book Antiqua"/>
              </w:rPr>
              <w:t>Collection charges</w:t>
            </w:r>
          </w:p>
        </w:tc>
        <w:tc>
          <w:tcPr>
            <w:tcW w:w="720" w:type="dxa"/>
          </w:tcPr>
          <w:p w:rsidR="00FE4838" w:rsidRDefault="00FE4838" w:rsidP="00970DB6">
            <w:pPr>
              <w:pStyle w:val="ListParagraph"/>
              <w:ind w:left="0"/>
              <w:jc w:val="both"/>
              <w:rPr>
                <w:rFonts w:ascii="Book Antiqua" w:hAnsi="Book Antiqua"/>
              </w:rPr>
            </w:pPr>
            <w:r>
              <w:rPr>
                <w:rFonts w:ascii="Book Antiqua" w:hAnsi="Book Antiqua"/>
              </w:rPr>
              <w:t>(4)</w:t>
            </w:r>
          </w:p>
        </w:tc>
        <w:tc>
          <w:tcPr>
            <w:tcW w:w="1170" w:type="dxa"/>
          </w:tcPr>
          <w:p w:rsidR="00FE4838" w:rsidRDefault="00FE4838" w:rsidP="005E6BF7">
            <w:pPr>
              <w:pStyle w:val="ListParagraph"/>
              <w:ind w:left="0"/>
              <w:jc w:val="right"/>
              <w:rPr>
                <w:rFonts w:ascii="Book Antiqua" w:hAnsi="Book Antiqua"/>
              </w:rPr>
            </w:pPr>
            <w:r>
              <w:rPr>
                <w:rFonts w:ascii="Book Antiqua" w:hAnsi="Book Antiqua"/>
              </w:rPr>
              <w:t>70,000</w:t>
            </w:r>
          </w:p>
        </w:tc>
        <w:tc>
          <w:tcPr>
            <w:tcW w:w="1260" w:type="dxa"/>
          </w:tcPr>
          <w:p w:rsidR="00FE4838" w:rsidRDefault="00FE4838" w:rsidP="005E6BF7">
            <w:pPr>
              <w:pStyle w:val="ListParagraph"/>
              <w:ind w:left="0"/>
              <w:jc w:val="right"/>
              <w:rPr>
                <w:rFonts w:ascii="Book Antiqua" w:hAnsi="Book Antiqua"/>
              </w:rPr>
            </w:pPr>
          </w:p>
        </w:tc>
        <w:tc>
          <w:tcPr>
            <w:tcW w:w="1221" w:type="dxa"/>
          </w:tcPr>
          <w:p w:rsidR="00FE4838" w:rsidRDefault="00FE4838" w:rsidP="005E6BF7">
            <w:pPr>
              <w:pStyle w:val="ListParagraph"/>
              <w:ind w:left="0"/>
              <w:jc w:val="right"/>
              <w:rPr>
                <w:rFonts w:ascii="Book Antiqua" w:hAnsi="Book Antiqua"/>
              </w:rPr>
            </w:pPr>
          </w:p>
        </w:tc>
      </w:tr>
      <w:tr w:rsidR="00FE4838" w:rsidTr="005E6BF7">
        <w:trPr>
          <w:trHeight w:val="278"/>
        </w:trPr>
        <w:tc>
          <w:tcPr>
            <w:tcW w:w="5400" w:type="dxa"/>
          </w:tcPr>
          <w:p w:rsidR="00FE4838" w:rsidRDefault="00FE4838" w:rsidP="00970DB6">
            <w:pPr>
              <w:pStyle w:val="ListParagraph"/>
              <w:ind w:left="0"/>
              <w:jc w:val="both"/>
              <w:rPr>
                <w:rFonts w:ascii="Book Antiqua" w:hAnsi="Book Antiqua"/>
              </w:rPr>
            </w:pPr>
            <w:r>
              <w:rPr>
                <w:rFonts w:ascii="Book Antiqua" w:hAnsi="Book Antiqua"/>
              </w:rPr>
              <w:t>Property tax paid to the Excise and Taxation Department</w:t>
            </w:r>
          </w:p>
        </w:tc>
        <w:tc>
          <w:tcPr>
            <w:tcW w:w="720" w:type="dxa"/>
          </w:tcPr>
          <w:p w:rsidR="00FE4838" w:rsidRDefault="00FE4838" w:rsidP="00970DB6">
            <w:pPr>
              <w:pStyle w:val="ListParagraph"/>
              <w:ind w:left="0"/>
              <w:jc w:val="both"/>
              <w:rPr>
                <w:rFonts w:ascii="Book Antiqua" w:hAnsi="Book Antiqua"/>
              </w:rPr>
            </w:pPr>
            <w:r>
              <w:rPr>
                <w:rFonts w:ascii="Book Antiqua" w:hAnsi="Book Antiqua"/>
              </w:rPr>
              <w:t>(5)</w:t>
            </w:r>
          </w:p>
        </w:tc>
        <w:tc>
          <w:tcPr>
            <w:tcW w:w="1170" w:type="dxa"/>
          </w:tcPr>
          <w:p w:rsidR="00FE4838" w:rsidRDefault="00FE4838" w:rsidP="005E6BF7">
            <w:pPr>
              <w:pStyle w:val="ListParagraph"/>
              <w:ind w:left="0"/>
              <w:jc w:val="right"/>
              <w:rPr>
                <w:rFonts w:ascii="Book Antiqua" w:hAnsi="Book Antiqua"/>
              </w:rPr>
            </w:pPr>
            <w:r>
              <w:rPr>
                <w:rFonts w:ascii="Book Antiqua" w:hAnsi="Book Antiqua"/>
              </w:rPr>
              <w:t>350,000</w:t>
            </w:r>
          </w:p>
        </w:tc>
        <w:tc>
          <w:tcPr>
            <w:tcW w:w="1260" w:type="dxa"/>
          </w:tcPr>
          <w:p w:rsidR="00FE4838" w:rsidRDefault="00FE4838" w:rsidP="005E6BF7">
            <w:pPr>
              <w:pStyle w:val="ListParagraph"/>
              <w:ind w:left="0"/>
              <w:jc w:val="right"/>
              <w:rPr>
                <w:rFonts w:ascii="Book Antiqua" w:hAnsi="Book Antiqua"/>
              </w:rPr>
            </w:pPr>
          </w:p>
        </w:tc>
        <w:tc>
          <w:tcPr>
            <w:tcW w:w="1221" w:type="dxa"/>
          </w:tcPr>
          <w:p w:rsidR="00FE4838" w:rsidRDefault="00FE4838" w:rsidP="005E6BF7">
            <w:pPr>
              <w:pStyle w:val="ListParagraph"/>
              <w:ind w:left="0"/>
              <w:jc w:val="right"/>
              <w:rPr>
                <w:rFonts w:ascii="Book Antiqua" w:hAnsi="Book Antiqua"/>
              </w:rPr>
            </w:pPr>
          </w:p>
        </w:tc>
      </w:tr>
      <w:tr w:rsidR="00FE4838" w:rsidTr="005E6BF7">
        <w:trPr>
          <w:trHeight w:val="278"/>
        </w:trPr>
        <w:tc>
          <w:tcPr>
            <w:tcW w:w="5400" w:type="dxa"/>
          </w:tcPr>
          <w:p w:rsidR="00FE4838" w:rsidRDefault="00FE4838" w:rsidP="00970DB6">
            <w:pPr>
              <w:pStyle w:val="ListParagraph"/>
              <w:ind w:left="0"/>
              <w:jc w:val="both"/>
              <w:rPr>
                <w:rFonts w:ascii="Book Antiqua" w:hAnsi="Book Antiqua"/>
              </w:rPr>
            </w:pPr>
            <w:r>
              <w:rPr>
                <w:rFonts w:ascii="Book Antiqua" w:hAnsi="Book Antiqua"/>
              </w:rPr>
              <w:t>Legal fee for defending the title to the house</w:t>
            </w:r>
          </w:p>
        </w:tc>
        <w:tc>
          <w:tcPr>
            <w:tcW w:w="720" w:type="dxa"/>
          </w:tcPr>
          <w:p w:rsidR="00FE4838" w:rsidRDefault="00FE4838" w:rsidP="00970DB6">
            <w:pPr>
              <w:pStyle w:val="ListParagraph"/>
              <w:ind w:left="0"/>
              <w:jc w:val="both"/>
              <w:rPr>
                <w:rFonts w:ascii="Book Antiqua" w:hAnsi="Book Antiqua"/>
              </w:rPr>
            </w:pPr>
            <w:r>
              <w:rPr>
                <w:rFonts w:ascii="Book Antiqua" w:hAnsi="Book Antiqua"/>
              </w:rPr>
              <w:t>(6)</w:t>
            </w:r>
          </w:p>
        </w:tc>
        <w:tc>
          <w:tcPr>
            <w:tcW w:w="1170" w:type="dxa"/>
          </w:tcPr>
          <w:p w:rsidR="00FE4838" w:rsidRDefault="00FE4838" w:rsidP="005E6BF7">
            <w:pPr>
              <w:pStyle w:val="ListParagraph"/>
              <w:ind w:left="0"/>
              <w:jc w:val="right"/>
              <w:rPr>
                <w:rFonts w:ascii="Book Antiqua" w:hAnsi="Book Antiqua"/>
              </w:rPr>
            </w:pPr>
            <w:r>
              <w:rPr>
                <w:rFonts w:ascii="Book Antiqua" w:hAnsi="Book Antiqua"/>
              </w:rPr>
              <w:t>100,000</w:t>
            </w:r>
          </w:p>
        </w:tc>
        <w:tc>
          <w:tcPr>
            <w:tcW w:w="1260" w:type="dxa"/>
          </w:tcPr>
          <w:p w:rsidR="00FE4838" w:rsidRDefault="00FE4838" w:rsidP="005E6BF7">
            <w:pPr>
              <w:pStyle w:val="ListParagraph"/>
              <w:ind w:left="0"/>
              <w:jc w:val="right"/>
              <w:rPr>
                <w:rFonts w:ascii="Book Antiqua" w:hAnsi="Book Antiqua"/>
              </w:rPr>
            </w:pPr>
          </w:p>
        </w:tc>
        <w:tc>
          <w:tcPr>
            <w:tcW w:w="1221" w:type="dxa"/>
          </w:tcPr>
          <w:p w:rsidR="00FE4838" w:rsidRDefault="00FE4838" w:rsidP="005E6BF7">
            <w:pPr>
              <w:pStyle w:val="ListParagraph"/>
              <w:ind w:left="0"/>
              <w:jc w:val="right"/>
              <w:rPr>
                <w:rFonts w:ascii="Book Antiqua" w:hAnsi="Book Antiqua"/>
              </w:rPr>
            </w:pPr>
          </w:p>
        </w:tc>
      </w:tr>
      <w:tr w:rsidR="00FE4838" w:rsidTr="005E6BF7">
        <w:trPr>
          <w:trHeight w:val="278"/>
        </w:trPr>
        <w:tc>
          <w:tcPr>
            <w:tcW w:w="5400" w:type="dxa"/>
          </w:tcPr>
          <w:p w:rsidR="00FE4838" w:rsidRDefault="00FE4838" w:rsidP="00970DB6">
            <w:pPr>
              <w:pStyle w:val="ListParagraph"/>
              <w:ind w:left="0"/>
              <w:jc w:val="both"/>
              <w:rPr>
                <w:rFonts w:ascii="Book Antiqua" w:hAnsi="Book Antiqua"/>
              </w:rPr>
            </w:pPr>
            <w:r>
              <w:rPr>
                <w:rFonts w:ascii="Book Antiqua" w:hAnsi="Book Antiqua"/>
              </w:rPr>
              <w:t xml:space="preserve">Profit paid on a loan for renovation </w:t>
            </w:r>
            <w:r w:rsidR="005E6BF7">
              <w:rPr>
                <w:rFonts w:ascii="Book Antiqua" w:hAnsi="Book Antiqua"/>
              </w:rPr>
              <w:t>of the house</w:t>
            </w:r>
          </w:p>
        </w:tc>
        <w:tc>
          <w:tcPr>
            <w:tcW w:w="720" w:type="dxa"/>
          </w:tcPr>
          <w:p w:rsidR="00FE4838" w:rsidRDefault="005E6BF7" w:rsidP="00970DB6">
            <w:pPr>
              <w:pStyle w:val="ListParagraph"/>
              <w:ind w:left="0"/>
              <w:jc w:val="both"/>
              <w:rPr>
                <w:rFonts w:ascii="Book Antiqua" w:hAnsi="Book Antiqua"/>
              </w:rPr>
            </w:pPr>
            <w:r>
              <w:rPr>
                <w:rFonts w:ascii="Book Antiqua" w:hAnsi="Book Antiqua"/>
              </w:rPr>
              <w:t>(7)</w:t>
            </w:r>
          </w:p>
        </w:tc>
        <w:tc>
          <w:tcPr>
            <w:tcW w:w="1170" w:type="dxa"/>
          </w:tcPr>
          <w:p w:rsidR="00FE4838" w:rsidRDefault="005E6BF7" w:rsidP="005E6BF7">
            <w:pPr>
              <w:pStyle w:val="ListParagraph"/>
              <w:ind w:left="0"/>
              <w:jc w:val="right"/>
              <w:rPr>
                <w:rFonts w:ascii="Book Antiqua" w:hAnsi="Book Antiqua"/>
              </w:rPr>
            </w:pPr>
            <w:r>
              <w:rPr>
                <w:rFonts w:ascii="Book Antiqua" w:hAnsi="Book Antiqua"/>
              </w:rPr>
              <w:t>50,000</w:t>
            </w:r>
          </w:p>
        </w:tc>
        <w:tc>
          <w:tcPr>
            <w:tcW w:w="1260" w:type="dxa"/>
          </w:tcPr>
          <w:p w:rsidR="00FE4838" w:rsidRDefault="00FE4838" w:rsidP="005E6BF7">
            <w:pPr>
              <w:pStyle w:val="ListParagraph"/>
              <w:ind w:left="0"/>
              <w:jc w:val="right"/>
              <w:rPr>
                <w:rFonts w:ascii="Book Antiqua" w:hAnsi="Book Antiqua"/>
              </w:rPr>
            </w:pPr>
          </w:p>
        </w:tc>
        <w:tc>
          <w:tcPr>
            <w:tcW w:w="1221" w:type="dxa"/>
          </w:tcPr>
          <w:p w:rsidR="00FE4838" w:rsidRDefault="00FE4838" w:rsidP="005E6BF7">
            <w:pPr>
              <w:pStyle w:val="ListParagraph"/>
              <w:ind w:left="0"/>
              <w:jc w:val="right"/>
              <w:rPr>
                <w:rFonts w:ascii="Book Antiqua" w:hAnsi="Book Antiqua"/>
              </w:rPr>
            </w:pPr>
          </w:p>
        </w:tc>
      </w:tr>
      <w:tr w:rsidR="005E6BF7" w:rsidTr="005E6BF7">
        <w:trPr>
          <w:trHeight w:val="278"/>
        </w:trPr>
        <w:tc>
          <w:tcPr>
            <w:tcW w:w="5400" w:type="dxa"/>
          </w:tcPr>
          <w:p w:rsidR="005E6BF7" w:rsidRDefault="005E6BF7" w:rsidP="00970DB6">
            <w:pPr>
              <w:pStyle w:val="ListParagraph"/>
              <w:ind w:left="0"/>
              <w:jc w:val="both"/>
              <w:rPr>
                <w:rFonts w:ascii="Book Antiqua" w:hAnsi="Book Antiqua"/>
              </w:rPr>
            </w:pPr>
            <w:r>
              <w:rPr>
                <w:rFonts w:ascii="Book Antiqua" w:hAnsi="Book Antiqua"/>
              </w:rPr>
              <w:t>Insurance premium paid</w:t>
            </w:r>
          </w:p>
        </w:tc>
        <w:tc>
          <w:tcPr>
            <w:tcW w:w="720" w:type="dxa"/>
          </w:tcPr>
          <w:p w:rsidR="005E6BF7" w:rsidRDefault="005E6BF7" w:rsidP="00970DB6">
            <w:pPr>
              <w:pStyle w:val="ListParagraph"/>
              <w:ind w:left="0"/>
              <w:jc w:val="both"/>
              <w:rPr>
                <w:rFonts w:ascii="Book Antiqua" w:hAnsi="Book Antiqua"/>
              </w:rPr>
            </w:pPr>
            <w:r>
              <w:rPr>
                <w:rFonts w:ascii="Book Antiqua" w:hAnsi="Book Antiqua"/>
              </w:rPr>
              <w:t>(8)</w:t>
            </w:r>
          </w:p>
        </w:tc>
        <w:tc>
          <w:tcPr>
            <w:tcW w:w="1170" w:type="dxa"/>
            <w:tcBorders>
              <w:bottom w:val="single" w:sz="2" w:space="0" w:color="auto"/>
            </w:tcBorders>
          </w:tcPr>
          <w:p w:rsidR="005E6BF7" w:rsidRDefault="005E6BF7" w:rsidP="005E6BF7">
            <w:pPr>
              <w:pStyle w:val="ListParagraph"/>
              <w:ind w:left="0"/>
              <w:jc w:val="right"/>
              <w:rPr>
                <w:rFonts w:ascii="Book Antiqua" w:hAnsi="Book Antiqua"/>
              </w:rPr>
            </w:pPr>
            <w:r>
              <w:rPr>
                <w:rFonts w:ascii="Book Antiqua" w:hAnsi="Book Antiqua"/>
              </w:rPr>
              <w:t>30,000</w:t>
            </w:r>
          </w:p>
        </w:tc>
        <w:tc>
          <w:tcPr>
            <w:tcW w:w="1260" w:type="dxa"/>
          </w:tcPr>
          <w:p w:rsidR="005E6BF7" w:rsidRDefault="005E6BF7" w:rsidP="005E6BF7">
            <w:pPr>
              <w:pStyle w:val="ListParagraph"/>
              <w:ind w:left="0"/>
              <w:jc w:val="right"/>
              <w:rPr>
                <w:rFonts w:ascii="Book Antiqua" w:hAnsi="Book Antiqua"/>
              </w:rPr>
            </w:pPr>
          </w:p>
        </w:tc>
        <w:tc>
          <w:tcPr>
            <w:tcW w:w="1221" w:type="dxa"/>
          </w:tcPr>
          <w:p w:rsidR="005E6BF7" w:rsidRDefault="005E6BF7" w:rsidP="005E6BF7">
            <w:pPr>
              <w:pStyle w:val="ListParagraph"/>
              <w:ind w:left="0"/>
              <w:jc w:val="right"/>
              <w:rPr>
                <w:rFonts w:ascii="Book Antiqua" w:hAnsi="Book Antiqua"/>
              </w:rPr>
            </w:pPr>
          </w:p>
        </w:tc>
      </w:tr>
      <w:tr w:rsidR="005E6BF7" w:rsidTr="005E6BF7">
        <w:trPr>
          <w:trHeight w:val="278"/>
        </w:trPr>
        <w:tc>
          <w:tcPr>
            <w:tcW w:w="5400" w:type="dxa"/>
          </w:tcPr>
          <w:p w:rsidR="005E6BF7" w:rsidRDefault="005E6BF7" w:rsidP="00970DB6">
            <w:pPr>
              <w:pStyle w:val="ListParagraph"/>
              <w:ind w:left="0"/>
              <w:jc w:val="both"/>
              <w:rPr>
                <w:rFonts w:ascii="Book Antiqua" w:hAnsi="Book Antiqua"/>
              </w:rPr>
            </w:pPr>
          </w:p>
        </w:tc>
        <w:tc>
          <w:tcPr>
            <w:tcW w:w="720" w:type="dxa"/>
          </w:tcPr>
          <w:p w:rsidR="005E6BF7" w:rsidRDefault="005E6BF7" w:rsidP="00970DB6">
            <w:pPr>
              <w:pStyle w:val="ListParagraph"/>
              <w:ind w:left="0"/>
              <w:jc w:val="both"/>
              <w:rPr>
                <w:rFonts w:ascii="Book Antiqua" w:hAnsi="Book Antiqua"/>
              </w:rPr>
            </w:pPr>
          </w:p>
        </w:tc>
        <w:tc>
          <w:tcPr>
            <w:tcW w:w="1170" w:type="dxa"/>
            <w:tcBorders>
              <w:top w:val="single" w:sz="2" w:space="0" w:color="auto"/>
            </w:tcBorders>
          </w:tcPr>
          <w:p w:rsidR="005E6BF7" w:rsidRDefault="005E6BF7" w:rsidP="005E6BF7">
            <w:pPr>
              <w:pStyle w:val="ListParagraph"/>
              <w:ind w:left="0"/>
              <w:jc w:val="right"/>
              <w:rPr>
                <w:rFonts w:ascii="Book Antiqua" w:hAnsi="Book Antiqua"/>
              </w:rPr>
            </w:pPr>
          </w:p>
        </w:tc>
        <w:tc>
          <w:tcPr>
            <w:tcW w:w="1260" w:type="dxa"/>
            <w:tcBorders>
              <w:bottom w:val="single" w:sz="2" w:space="0" w:color="auto"/>
            </w:tcBorders>
          </w:tcPr>
          <w:p w:rsidR="005E6BF7" w:rsidRDefault="005E6BF7" w:rsidP="005E6BF7">
            <w:pPr>
              <w:pStyle w:val="ListParagraph"/>
              <w:ind w:left="0"/>
              <w:jc w:val="right"/>
              <w:rPr>
                <w:rFonts w:ascii="Book Antiqua" w:hAnsi="Book Antiqua"/>
              </w:rPr>
            </w:pPr>
            <w:r>
              <w:rPr>
                <w:rFonts w:ascii="Book Antiqua" w:hAnsi="Book Antiqua"/>
              </w:rPr>
              <w:t>(866,000)</w:t>
            </w:r>
          </w:p>
        </w:tc>
        <w:tc>
          <w:tcPr>
            <w:tcW w:w="1221" w:type="dxa"/>
          </w:tcPr>
          <w:p w:rsidR="005E6BF7" w:rsidRDefault="005E6BF7" w:rsidP="005E6BF7">
            <w:pPr>
              <w:pStyle w:val="ListParagraph"/>
              <w:ind w:left="0"/>
              <w:jc w:val="right"/>
              <w:rPr>
                <w:rFonts w:ascii="Book Antiqua" w:hAnsi="Book Antiqua"/>
              </w:rPr>
            </w:pPr>
            <w:r>
              <w:rPr>
                <w:rFonts w:ascii="Book Antiqua" w:hAnsi="Book Antiqua"/>
              </w:rPr>
              <w:t>464,000</w:t>
            </w:r>
          </w:p>
        </w:tc>
      </w:tr>
      <w:tr w:rsidR="005E6BF7" w:rsidTr="005E6BF7">
        <w:trPr>
          <w:trHeight w:val="278"/>
        </w:trPr>
        <w:tc>
          <w:tcPr>
            <w:tcW w:w="5400" w:type="dxa"/>
          </w:tcPr>
          <w:p w:rsidR="005E6BF7" w:rsidRDefault="005E6BF7" w:rsidP="00970DB6">
            <w:pPr>
              <w:pStyle w:val="ListParagraph"/>
              <w:ind w:left="0"/>
              <w:jc w:val="both"/>
              <w:rPr>
                <w:rFonts w:ascii="Book Antiqua" w:hAnsi="Book Antiqua"/>
              </w:rPr>
            </w:pPr>
            <w:r>
              <w:rPr>
                <w:rFonts w:ascii="Book Antiqua" w:hAnsi="Book Antiqua"/>
              </w:rPr>
              <w:t>Income from other sources</w:t>
            </w:r>
          </w:p>
        </w:tc>
        <w:tc>
          <w:tcPr>
            <w:tcW w:w="720" w:type="dxa"/>
          </w:tcPr>
          <w:p w:rsidR="005E6BF7" w:rsidRDefault="005E6BF7" w:rsidP="00970DB6">
            <w:pPr>
              <w:pStyle w:val="ListParagraph"/>
              <w:ind w:left="0"/>
              <w:jc w:val="both"/>
              <w:rPr>
                <w:rFonts w:ascii="Book Antiqua" w:hAnsi="Book Antiqua"/>
              </w:rPr>
            </w:pPr>
          </w:p>
        </w:tc>
        <w:tc>
          <w:tcPr>
            <w:tcW w:w="1170" w:type="dxa"/>
          </w:tcPr>
          <w:p w:rsidR="005E6BF7" w:rsidRDefault="005E6BF7" w:rsidP="005E6BF7">
            <w:pPr>
              <w:pStyle w:val="ListParagraph"/>
              <w:ind w:left="0"/>
              <w:jc w:val="right"/>
              <w:rPr>
                <w:rFonts w:ascii="Book Antiqua" w:hAnsi="Book Antiqua"/>
              </w:rPr>
            </w:pPr>
          </w:p>
        </w:tc>
        <w:tc>
          <w:tcPr>
            <w:tcW w:w="1260" w:type="dxa"/>
            <w:tcBorders>
              <w:top w:val="single" w:sz="2" w:space="0" w:color="auto"/>
            </w:tcBorders>
          </w:tcPr>
          <w:p w:rsidR="005E6BF7" w:rsidRDefault="005E6BF7" w:rsidP="005E6BF7">
            <w:pPr>
              <w:pStyle w:val="ListParagraph"/>
              <w:ind w:left="0"/>
              <w:jc w:val="right"/>
              <w:rPr>
                <w:rFonts w:ascii="Book Antiqua" w:hAnsi="Book Antiqua"/>
              </w:rPr>
            </w:pPr>
          </w:p>
        </w:tc>
        <w:tc>
          <w:tcPr>
            <w:tcW w:w="1221" w:type="dxa"/>
          </w:tcPr>
          <w:p w:rsidR="005E6BF7" w:rsidRDefault="005E6BF7" w:rsidP="005E6BF7">
            <w:pPr>
              <w:pStyle w:val="ListParagraph"/>
              <w:ind w:left="0"/>
              <w:jc w:val="right"/>
              <w:rPr>
                <w:rFonts w:ascii="Book Antiqua" w:hAnsi="Book Antiqua"/>
              </w:rPr>
            </w:pPr>
          </w:p>
        </w:tc>
      </w:tr>
      <w:tr w:rsidR="005E6BF7" w:rsidTr="005E6BF7">
        <w:trPr>
          <w:trHeight w:val="278"/>
        </w:trPr>
        <w:tc>
          <w:tcPr>
            <w:tcW w:w="5400" w:type="dxa"/>
          </w:tcPr>
          <w:p w:rsidR="005E6BF7" w:rsidRDefault="005E6BF7" w:rsidP="005E6BF7">
            <w:pPr>
              <w:pStyle w:val="ListParagraph"/>
              <w:numPr>
                <w:ilvl w:val="0"/>
                <w:numId w:val="26"/>
              </w:numPr>
              <w:jc w:val="both"/>
              <w:rPr>
                <w:rFonts w:ascii="Book Antiqua" w:hAnsi="Book Antiqua"/>
              </w:rPr>
            </w:pPr>
            <w:r>
              <w:rPr>
                <w:rFonts w:ascii="Book Antiqua" w:hAnsi="Book Antiqua"/>
              </w:rPr>
              <w:t>Amount received from Waqar for provision of the services of a security guard (20,000 × 12)</w:t>
            </w:r>
          </w:p>
        </w:tc>
        <w:tc>
          <w:tcPr>
            <w:tcW w:w="720" w:type="dxa"/>
          </w:tcPr>
          <w:p w:rsidR="005E6BF7" w:rsidRDefault="005E6BF7" w:rsidP="00970DB6">
            <w:pPr>
              <w:pStyle w:val="ListParagraph"/>
              <w:ind w:left="0"/>
              <w:jc w:val="both"/>
              <w:rPr>
                <w:rFonts w:ascii="Book Antiqua" w:hAnsi="Book Antiqua"/>
              </w:rPr>
            </w:pPr>
            <w:r>
              <w:rPr>
                <w:rFonts w:ascii="Book Antiqua" w:hAnsi="Book Antiqua"/>
              </w:rPr>
              <w:t>(2)</w:t>
            </w:r>
          </w:p>
        </w:tc>
        <w:tc>
          <w:tcPr>
            <w:tcW w:w="1170" w:type="dxa"/>
          </w:tcPr>
          <w:p w:rsidR="005E6BF7" w:rsidRDefault="005E6BF7" w:rsidP="005E6BF7">
            <w:pPr>
              <w:pStyle w:val="ListParagraph"/>
              <w:ind w:left="0"/>
              <w:jc w:val="right"/>
              <w:rPr>
                <w:rFonts w:ascii="Book Antiqua" w:hAnsi="Book Antiqua"/>
              </w:rPr>
            </w:pPr>
          </w:p>
        </w:tc>
        <w:tc>
          <w:tcPr>
            <w:tcW w:w="1260" w:type="dxa"/>
          </w:tcPr>
          <w:p w:rsidR="005E6BF7" w:rsidRDefault="005E6BF7" w:rsidP="005E6BF7">
            <w:pPr>
              <w:pStyle w:val="ListParagraph"/>
              <w:ind w:left="0"/>
              <w:jc w:val="right"/>
              <w:rPr>
                <w:rFonts w:ascii="Book Antiqua" w:hAnsi="Book Antiqua"/>
              </w:rPr>
            </w:pPr>
            <w:r>
              <w:rPr>
                <w:rFonts w:ascii="Book Antiqua" w:hAnsi="Book Antiqua"/>
              </w:rPr>
              <w:t>240,000</w:t>
            </w:r>
          </w:p>
        </w:tc>
        <w:tc>
          <w:tcPr>
            <w:tcW w:w="1221" w:type="dxa"/>
          </w:tcPr>
          <w:p w:rsidR="005E6BF7" w:rsidRDefault="005E6BF7" w:rsidP="005E6BF7">
            <w:pPr>
              <w:pStyle w:val="ListParagraph"/>
              <w:ind w:left="0"/>
              <w:jc w:val="right"/>
              <w:rPr>
                <w:rFonts w:ascii="Book Antiqua" w:hAnsi="Book Antiqua"/>
              </w:rPr>
            </w:pPr>
          </w:p>
        </w:tc>
      </w:tr>
      <w:tr w:rsidR="005E6BF7" w:rsidTr="005E6BF7">
        <w:trPr>
          <w:trHeight w:val="278"/>
        </w:trPr>
        <w:tc>
          <w:tcPr>
            <w:tcW w:w="5400" w:type="dxa"/>
          </w:tcPr>
          <w:p w:rsidR="005E6BF7" w:rsidRDefault="005E6BF7" w:rsidP="005E6BF7">
            <w:pPr>
              <w:pStyle w:val="ListParagraph"/>
              <w:jc w:val="both"/>
              <w:rPr>
                <w:rFonts w:ascii="Book Antiqua" w:hAnsi="Book Antiqua"/>
              </w:rPr>
            </w:pPr>
            <w:r>
              <w:rPr>
                <w:rFonts w:ascii="Book Antiqua" w:hAnsi="Book Antiqua"/>
              </w:rPr>
              <w:t>Deductions:</w:t>
            </w:r>
          </w:p>
          <w:p w:rsidR="005E6BF7" w:rsidRDefault="005E6BF7" w:rsidP="005E6BF7">
            <w:pPr>
              <w:pStyle w:val="ListParagraph"/>
              <w:jc w:val="both"/>
              <w:rPr>
                <w:rFonts w:ascii="Book Antiqua" w:hAnsi="Book Antiqua"/>
              </w:rPr>
            </w:pPr>
            <w:r>
              <w:rPr>
                <w:rFonts w:ascii="Book Antiqua" w:hAnsi="Book Antiqua"/>
              </w:rPr>
              <w:t>Amount paid to the security guard</w:t>
            </w:r>
          </w:p>
        </w:tc>
        <w:tc>
          <w:tcPr>
            <w:tcW w:w="720" w:type="dxa"/>
          </w:tcPr>
          <w:p w:rsidR="005E6BF7" w:rsidRDefault="005E6BF7" w:rsidP="00970DB6">
            <w:pPr>
              <w:pStyle w:val="ListParagraph"/>
              <w:ind w:left="0"/>
              <w:jc w:val="both"/>
              <w:rPr>
                <w:rFonts w:ascii="Book Antiqua" w:hAnsi="Book Antiqua"/>
              </w:rPr>
            </w:pPr>
            <w:r>
              <w:rPr>
                <w:rFonts w:ascii="Book Antiqua" w:hAnsi="Book Antiqua"/>
              </w:rPr>
              <w:t>(9)</w:t>
            </w:r>
          </w:p>
        </w:tc>
        <w:tc>
          <w:tcPr>
            <w:tcW w:w="1170" w:type="dxa"/>
          </w:tcPr>
          <w:p w:rsidR="005E6BF7" w:rsidRDefault="005E6BF7" w:rsidP="005E6BF7">
            <w:pPr>
              <w:pStyle w:val="ListParagraph"/>
              <w:ind w:left="0"/>
              <w:jc w:val="right"/>
              <w:rPr>
                <w:rFonts w:ascii="Book Antiqua" w:hAnsi="Book Antiqua"/>
              </w:rPr>
            </w:pPr>
          </w:p>
        </w:tc>
        <w:tc>
          <w:tcPr>
            <w:tcW w:w="1260" w:type="dxa"/>
            <w:tcBorders>
              <w:bottom w:val="single" w:sz="2" w:space="0" w:color="auto"/>
            </w:tcBorders>
          </w:tcPr>
          <w:p w:rsidR="005E6BF7" w:rsidRDefault="005E6BF7" w:rsidP="005E6BF7">
            <w:pPr>
              <w:pStyle w:val="ListParagraph"/>
              <w:ind w:left="0"/>
              <w:jc w:val="right"/>
              <w:rPr>
                <w:rFonts w:ascii="Book Antiqua" w:hAnsi="Book Antiqua"/>
              </w:rPr>
            </w:pPr>
            <w:r>
              <w:rPr>
                <w:rFonts w:ascii="Book Antiqua" w:hAnsi="Book Antiqua"/>
              </w:rPr>
              <w:t>(200,000)</w:t>
            </w:r>
          </w:p>
        </w:tc>
        <w:tc>
          <w:tcPr>
            <w:tcW w:w="1221" w:type="dxa"/>
          </w:tcPr>
          <w:p w:rsidR="005E6BF7" w:rsidRDefault="005E6BF7" w:rsidP="005E6BF7">
            <w:pPr>
              <w:pStyle w:val="ListParagraph"/>
              <w:ind w:left="0"/>
              <w:jc w:val="right"/>
              <w:rPr>
                <w:rFonts w:ascii="Book Antiqua" w:hAnsi="Book Antiqua"/>
              </w:rPr>
            </w:pPr>
            <w:r>
              <w:rPr>
                <w:rFonts w:ascii="Book Antiqua" w:hAnsi="Book Antiqua"/>
              </w:rPr>
              <w:t>40,000</w:t>
            </w:r>
          </w:p>
        </w:tc>
      </w:tr>
      <w:tr w:rsidR="005E6BF7" w:rsidTr="005E6BF7">
        <w:trPr>
          <w:trHeight w:val="278"/>
        </w:trPr>
        <w:tc>
          <w:tcPr>
            <w:tcW w:w="5400" w:type="dxa"/>
          </w:tcPr>
          <w:p w:rsidR="005E6BF7" w:rsidRDefault="005E6BF7" w:rsidP="005E6BF7">
            <w:pPr>
              <w:pStyle w:val="ListParagraph"/>
              <w:numPr>
                <w:ilvl w:val="0"/>
                <w:numId w:val="26"/>
              </w:numPr>
              <w:jc w:val="both"/>
              <w:rPr>
                <w:rFonts w:ascii="Book Antiqua" w:hAnsi="Book Antiqua"/>
              </w:rPr>
            </w:pPr>
            <w:r>
              <w:rPr>
                <w:rFonts w:ascii="Book Antiqua" w:hAnsi="Book Antiqua"/>
              </w:rPr>
              <w:t>Amount received from building rented out together with plant and machinery to Tasty Biscuits (Pvt) Limited</w:t>
            </w:r>
          </w:p>
          <w:p w:rsidR="005E6BF7" w:rsidRDefault="005E6BF7" w:rsidP="005E6BF7">
            <w:pPr>
              <w:pStyle w:val="ListParagraph"/>
              <w:jc w:val="both"/>
              <w:rPr>
                <w:rFonts w:ascii="Book Antiqua" w:hAnsi="Book Antiqua"/>
              </w:rPr>
            </w:pPr>
            <w:r>
              <w:rPr>
                <w:rFonts w:ascii="Book Antiqua" w:hAnsi="Book Antiqua"/>
              </w:rPr>
              <w:t>Rent amount taxable during the tax year ended 30 June 2014 at Rs. 800,000 per month (800,000 × 9)</w:t>
            </w:r>
          </w:p>
        </w:tc>
        <w:tc>
          <w:tcPr>
            <w:tcW w:w="720" w:type="dxa"/>
          </w:tcPr>
          <w:p w:rsidR="005E6BF7" w:rsidRDefault="005E6BF7" w:rsidP="00970DB6">
            <w:pPr>
              <w:pStyle w:val="ListParagraph"/>
              <w:ind w:left="0"/>
              <w:jc w:val="both"/>
              <w:rPr>
                <w:rFonts w:ascii="Book Antiqua" w:hAnsi="Book Antiqua"/>
              </w:rPr>
            </w:pPr>
            <w:r>
              <w:rPr>
                <w:rFonts w:ascii="Book Antiqua" w:hAnsi="Book Antiqua"/>
              </w:rPr>
              <w:t>10</w:t>
            </w:r>
          </w:p>
        </w:tc>
        <w:tc>
          <w:tcPr>
            <w:tcW w:w="1170" w:type="dxa"/>
          </w:tcPr>
          <w:p w:rsidR="005E6BF7" w:rsidRDefault="005E6BF7" w:rsidP="005E6BF7">
            <w:pPr>
              <w:pStyle w:val="ListParagraph"/>
              <w:ind w:left="0"/>
              <w:jc w:val="right"/>
              <w:rPr>
                <w:rFonts w:ascii="Book Antiqua" w:hAnsi="Book Antiqua"/>
              </w:rPr>
            </w:pPr>
          </w:p>
        </w:tc>
        <w:tc>
          <w:tcPr>
            <w:tcW w:w="1260" w:type="dxa"/>
            <w:tcBorders>
              <w:top w:val="single" w:sz="2" w:space="0" w:color="auto"/>
            </w:tcBorders>
          </w:tcPr>
          <w:p w:rsidR="005E6BF7" w:rsidRDefault="005E6BF7" w:rsidP="005E6BF7">
            <w:pPr>
              <w:pStyle w:val="ListParagraph"/>
              <w:ind w:left="0"/>
              <w:jc w:val="right"/>
              <w:rPr>
                <w:rFonts w:ascii="Book Antiqua" w:hAnsi="Book Antiqua"/>
              </w:rPr>
            </w:pPr>
            <w:r>
              <w:rPr>
                <w:rFonts w:ascii="Book Antiqua" w:hAnsi="Book Antiqua"/>
              </w:rPr>
              <w:t>7,200,000</w:t>
            </w:r>
          </w:p>
        </w:tc>
        <w:tc>
          <w:tcPr>
            <w:tcW w:w="1221" w:type="dxa"/>
          </w:tcPr>
          <w:p w:rsidR="005E6BF7" w:rsidRDefault="005E6BF7" w:rsidP="005E6BF7">
            <w:pPr>
              <w:pStyle w:val="ListParagraph"/>
              <w:ind w:left="0"/>
              <w:jc w:val="right"/>
              <w:rPr>
                <w:rFonts w:ascii="Book Antiqua" w:hAnsi="Book Antiqua"/>
              </w:rPr>
            </w:pPr>
          </w:p>
        </w:tc>
      </w:tr>
      <w:tr w:rsidR="005E6BF7" w:rsidTr="005E6BF7">
        <w:trPr>
          <w:trHeight w:val="278"/>
        </w:trPr>
        <w:tc>
          <w:tcPr>
            <w:tcW w:w="5400" w:type="dxa"/>
          </w:tcPr>
          <w:p w:rsidR="005E6BF7" w:rsidRDefault="005E6BF7" w:rsidP="005E6BF7">
            <w:pPr>
              <w:pStyle w:val="ListParagraph"/>
              <w:jc w:val="both"/>
              <w:rPr>
                <w:rFonts w:ascii="Book Antiqua" w:hAnsi="Book Antiqua"/>
              </w:rPr>
            </w:pPr>
            <w:r>
              <w:rPr>
                <w:rFonts w:ascii="Book Antiqua" w:hAnsi="Book Antiqua"/>
              </w:rPr>
              <w:t>Deductions:</w:t>
            </w:r>
          </w:p>
        </w:tc>
        <w:tc>
          <w:tcPr>
            <w:tcW w:w="720" w:type="dxa"/>
          </w:tcPr>
          <w:p w:rsidR="005E6BF7" w:rsidRDefault="005E6BF7" w:rsidP="00970DB6">
            <w:pPr>
              <w:pStyle w:val="ListParagraph"/>
              <w:ind w:left="0"/>
              <w:jc w:val="both"/>
              <w:rPr>
                <w:rFonts w:ascii="Book Antiqua" w:hAnsi="Book Antiqua"/>
              </w:rPr>
            </w:pPr>
          </w:p>
        </w:tc>
        <w:tc>
          <w:tcPr>
            <w:tcW w:w="1170" w:type="dxa"/>
          </w:tcPr>
          <w:p w:rsidR="005E6BF7" w:rsidRDefault="005E6BF7" w:rsidP="005E6BF7">
            <w:pPr>
              <w:pStyle w:val="ListParagraph"/>
              <w:ind w:left="0"/>
              <w:jc w:val="right"/>
              <w:rPr>
                <w:rFonts w:ascii="Book Antiqua" w:hAnsi="Book Antiqua"/>
              </w:rPr>
            </w:pPr>
          </w:p>
        </w:tc>
        <w:tc>
          <w:tcPr>
            <w:tcW w:w="1260" w:type="dxa"/>
          </w:tcPr>
          <w:p w:rsidR="005E6BF7" w:rsidRDefault="005E6BF7" w:rsidP="005E6BF7">
            <w:pPr>
              <w:pStyle w:val="ListParagraph"/>
              <w:ind w:left="0"/>
              <w:jc w:val="right"/>
              <w:rPr>
                <w:rFonts w:ascii="Book Antiqua" w:hAnsi="Book Antiqua"/>
              </w:rPr>
            </w:pPr>
          </w:p>
        </w:tc>
        <w:tc>
          <w:tcPr>
            <w:tcW w:w="1221" w:type="dxa"/>
          </w:tcPr>
          <w:p w:rsidR="005E6BF7" w:rsidRDefault="005E6BF7" w:rsidP="005E6BF7">
            <w:pPr>
              <w:pStyle w:val="ListParagraph"/>
              <w:ind w:left="0"/>
              <w:jc w:val="right"/>
              <w:rPr>
                <w:rFonts w:ascii="Book Antiqua" w:hAnsi="Book Antiqua"/>
              </w:rPr>
            </w:pPr>
          </w:p>
        </w:tc>
      </w:tr>
      <w:tr w:rsidR="005E6BF7" w:rsidTr="005E6BF7">
        <w:trPr>
          <w:trHeight w:val="278"/>
        </w:trPr>
        <w:tc>
          <w:tcPr>
            <w:tcW w:w="5400" w:type="dxa"/>
          </w:tcPr>
          <w:p w:rsidR="005E6BF7" w:rsidRDefault="005E6BF7" w:rsidP="005E6BF7">
            <w:pPr>
              <w:pStyle w:val="ListParagraph"/>
              <w:numPr>
                <w:ilvl w:val="0"/>
                <w:numId w:val="27"/>
              </w:numPr>
              <w:jc w:val="both"/>
              <w:rPr>
                <w:rFonts w:ascii="Book Antiqua" w:hAnsi="Book Antiqua"/>
              </w:rPr>
            </w:pPr>
            <w:r>
              <w:rPr>
                <w:rFonts w:ascii="Book Antiqua" w:hAnsi="Book Antiqua"/>
              </w:rPr>
              <w:lastRenderedPageBreak/>
              <w:t xml:space="preserve">Distempering the building </w:t>
            </w:r>
          </w:p>
        </w:tc>
        <w:tc>
          <w:tcPr>
            <w:tcW w:w="720" w:type="dxa"/>
          </w:tcPr>
          <w:p w:rsidR="005E6BF7" w:rsidRDefault="005E6BF7" w:rsidP="00970DB6">
            <w:pPr>
              <w:pStyle w:val="ListParagraph"/>
              <w:ind w:left="0"/>
              <w:jc w:val="both"/>
              <w:rPr>
                <w:rFonts w:ascii="Book Antiqua" w:hAnsi="Book Antiqua"/>
              </w:rPr>
            </w:pPr>
            <w:r>
              <w:rPr>
                <w:rFonts w:ascii="Book Antiqua" w:hAnsi="Book Antiqua"/>
              </w:rPr>
              <w:t>(11)</w:t>
            </w:r>
          </w:p>
        </w:tc>
        <w:tc>
          <w:tcPr>
            <w:tcW w:w="1170" w:type="dxa"/>
          </w:tcPr>
          <w:p w:rsidR="005E6BF7" w:rsidRDefault="005E6BF7" w:rsidP="005E6BF7">
            <w:pPr>
              <w:pStyle w:val="ListParagraph"/>
              <w:ind w:left="0"/>
              <w:jc w:val="right"/>
              <w:rPr>
                <w:rFonts w:ascii="Book Antiqua" w:hAnsi="Book Antiqua"/>
              </w:rPr>
            </w:pPr>
            <w:r>
              <w:rPr>
                <w:rFonts w:ascii="Book Antiqua" w:hAnsi="Book Antiqua"/>
              </w:rPr>
              <w:t>90,000</w:t>
            </w:r>
          </w:p>
        </w:tc>
        <w:tc>
          <w:tcPr>
            <w:tcW w:w="1260" w:type="dxa"/>
          </w:tcPr>
          <w:p w:rsidR="005E6BF7" w:rsidRDefault="005E6BF7" w:rsidP="005E6BF7">
            <w:pPr>
              <w:pStyle w:val="ListParagraph"/>
              <w:ind w:left="0"/>
              <w:jc w:val="right"/>
              <w:rPr>
                <w:rFonts w:ascii="Book Antiqua" w:hAnsi="Book Antiqua"/>
              </w:rPr>
            </w:pPr>
          </w:p>
        </w:tc>
        <w:tc>
          <w:tcPr>
            <w:tcW w:w="1221" w:type="dxa"/>
          </w:tcPr>
          <w:p w:rsidR="005E6BF7" w:rsidRDefault="005E6BF7" w:rsidP="005E6BF7">
            <w:pPr>
              <w:pStyle w:val="ListParagraph"/>
              <w:ind w:left="0"/>
              <w:jc w:val="right"/>
              <w:rPr>
                <w:rFonts w:ascii="Book Antiqua" w:hAnsi="Book Antiqua"/>
              </w:rPr>
            </w:pPr>
          </w:p>
        </w:tc>
      </w:tr>
      <w:tr w:rsidR="005E6BF7" w:rsidTr="005E6BF7">
        <w:trPr>
          <w:trHeight w:val="278"/>
        </w:trPr>
        <w:tc>
          <w:tcPr>
            <w:tcW w:w="5400" w:type="dxa"/>
          </w:tcPr>
          <w:p w:rsidR="005E6BF7" w:rsidRDefault="005E6BF7" w:rsidP="005E6BF7">
            <w:pPr>
              <w:pStyle w:val="ListParagraph"/>
              <w:numPr>
                <w:ilvl w:val="0"/>
                <w:numId w:val="27"/>
              </w:numPr>
              <w:jc w:val="both"/>
              <w:rPr>
                <w:rFonts w:ascii="Book Antiqua" w:hAnsi="Book Antiqua"/>
              </w:rPr>
            </w:pPr>
            <w:r>
              <w:rPr>
                <w:rFonts w:ascii="Book Antiqua" w:hAnsi="Book Antiqua"/>
              </w:rPr>
              <w:t>Property tax paid to local government</w:t>
            </w:r>
          </w:p>
        </w:tc>
        <w:tc>
          <w:tcPr>
            <w:tcW w:w="720" w:type="dxa"/>
          </w:tcPr>
          <w:p w:rsidR="005E6BF7" w:rsidRDefault="005E6BF7" w:rsidP="00970DB6">
            <w:pPr>
              <w:pStyle w:val="ListParagraph"/>
              <w:ind w:left="0"/>
              <w:jc w:val="both"/>
              <w:rPr>
                <w:rFonts w:ascii="Book Antiqua" w:hAnsi="Book Antiqua"/>
              </w:rPr>
            </w:pPr>
            <w:r>
              <w:rPr>
                <w:rFonts w:ascii="Book Antiqua" w:hAnsi="Book Antiqua"/>
              </w:rPr>
              <w:t>(12)</w:t>
            </w:r>
          </w:p>
        </w:tc>
        <w:tc>
          <w:tcPr>
            <w:tcW w:w="1170" w:type="dxa"/>
          </w:tcPr>
          <w:p w:rsidR="005E6BF7" w:rsidRDefault="005E6BF7" w:rsidP="005E6BF7">
            <w:pPr>
              <w:pStyle w:val="ListParagraph"/>
              <w:ind w:left="0"/>
              <w:jc w:val="right"/>
              <w:rPr>
                <w:rFonts w:ascii="Book Antiqua" w:hAnsi="Book Antiqua"/>
              </w:rPr>
            </w:pPr>
            <w:r>
              <w:rPr>
                <w:rFonts w:ascii="Book Antiqua" w:hAnsi="Book Antiqua"/>
              </w:rPr>
              <w:t>300,000</w:t>
            </w:r>
          </w:p>
        </w:tc>
        <w:tc>
          <w:tcPr>
            <w:tcW w:w="1260" w:type="dxa"/>
          </w:tcPr>
          <w:p w:rsidR="005E6BF7" w:rsidRDefault="005E6BF7" w:rsidP="005E6BF7">
            <w:pPr>
              <w:pStyle w:val="ListParagraph"/>
              <w:ind w:left="0"/>
              <w:jc w:val="right"/>
              <w:rPr>
                <w:rFonts w:ascii="Book Antiqua" w:hAnsi="Book Antiqua"/>
              </w:rPr>
            </w:pPr>
          </w:p>
        </w:tc>
        <w:tc>
          <w:tcPr>
            <w:tcW w:w="1221" w:type="dxa"/>
          </w:tcPr>
          <w:p w:rsidR="005E6BF7" w:rsidRDefault="005E6BF7" w:rsidP="005E6BF7">
            <w:pPr>
              <w:pStyle w:val="ListParagraph"/>
              <w:ind w:left="0"/>
              <w:jc w:val="right"/>
              <w:rPr>
                <w:rFonts w:ascii="Book Antiqua" w:hAnsi="Book Antiqua"/>
              </w:rPr>
            </w:pPr>
          </w:p>
        </w:tc>
      </w:tr>
      <w:tr w:rsidR="005E6BF7" w:rsidTr="005E6BF7">
        <w:trPr>
          <w:trHeight w:val="278"/>
        </w:trPr>
        <w:tc>
          <w:tcPr>
            <w:tcW w:w="5400" w:type="dxa"/>
          </w:tcPr>
          <w:p w:rsidR="005E6BF7" w:rsidRDefault="005E6BF7" w:rsidP="005E6BF7">
            <w:pPr>
              <w:pStyle w:val="ListParagraph"/>
              <w:numPr>
                <w:ilvl w:val="0"/>
                <w:numId w:val="27"/>
              </w:numPr>
              <w:jc w:val="both"/>
              <w:rPr>
                <w:rFonts w:ascii="Book Antiqua" w:hAnsi="Book Antiqua"/>
              </w:rPr>
            </w:pPr>
            <w:r>
              <w:rPr>
                <w:rFonts w:ascii="Book Antiqua" w:hAnsi="Book Antiqua"/>
              </w:rPr>
              <w:t>Legal fee for preparing the rental agreement</w:t>
            </w:r>
          </w:p>
        </w:tc>
        <w:tc>
          <w:tcPr>
            <w:tcW w:w="720" w:type="dxa"/>
          </w:tcPr>
          <w:p w:rsidR="005E6BF7" w:rsidRDefault="005E6BF7" w:rsidP="00970DB6">
            <w:pPr>
              <w:pStyle w:val="ListParagraph"/>
              <w:ind w:left="0"/>
              <w:jc w:val="both"/>
              <w:rPr>
                <w:rFonts w:ascii="Book Antiqua" w:hAnsi="Book Antiqua"/>
              </w:rPr>
            </w:pPr>
            <w:r>
              <w:rPr>
                <w:rFonts w:ascii="Book Antiqua" w:hAnsi="Book Antiqua"/>
              </w:rPr>
              <w:t>(13)</w:t>
            </w:r>
          </w:p>
        </w:tc>
        <w:tc>
          <w:tcPr>
            <w:tcW w:w="1170" w:type="dxa"/>
          </w:tcPr>
          <w:p w:rsidR="005E6BF7" w:rsidRDefault="005E6BF7" w:rsidP="005E6BF7">
            <w:pPr>
              <w:pStyle w:val="ListParagraph"/>
              <w:ind w:left="0"/>
              <w:jc w:val="right"/>
              <w:rPr>
                <w:rFonts w:ascii="Book Antiqua" w:hAnsi="Book Antiqua"/>
              </w:rPr>
            </w:pPr>
            <w:r>
              <w:rPr>
                <w:rFonts w:ascii="Book Antiqua" w:hAnsi="Book Antiqua"/>
              </w:rPr>
              <w:t>35,000</w:t>
            </w:r>
          </w:p>
        </w:tc>
        <w:tc>
          <w:tcPr>
            <w:tcW w:w="1260" w:type="dxa"/>
          </w:tcPr>
          <w:p w:rsidR="005E6BF7" w:rsidRDefault="005E6BF7" w:rsidP="005E6BF7">
            <w:pPr>
              <w:pStyle w:val="ListParagraph"/>
              <w:ind w:left="0"/>
              <w:jc w:val="right"/>
              <w:rPr>
                <w:rFonts w:ascii="Book Antiqua" w:hAnsi="Book Antiqua"/>
              </w:rPr>
            </w:pPr>
          </w:p>
        </w:tc>
        <w:tc>
          <w:tcPr>
            <w:tcW w:w="1221" w:type="dxa"/>
          </w:tcPr>
          <w:p w:rsidR="005E6BF7" w:rsidRDefault="005E6BF7" w:rsidP="005E6BF7">
            <w:pPr>
              <w:pStyle w:val="ListParagraph"/>
              <w:ind w:left="0"/>
              <w:jc w:val="right"/>
              <w:rPr>
                <w:rFonts w:ascii="Book Antiqua" w:hAnsi="Book Antiqua"/>
              </w:rPr>
            </w:pPr>
          </w:p>
        </w:tc>
      </w:tr>
      <w:tr w:rsidR="005E6BF7" w:rsidTr="005E6BF7">
        <w:trPr>
          <w:trHeight w:val="278"/>
        </w:trPr>
        <w:tc>
          <w:tcPr>
            <w:tcW w:w="5400" w:type="dxa"/>
          </w:tcPr>
          <w:p w:rsidR="005E6BF7" w:rsidRDefault="005E6BF7" w:rsidP="005E6BF7">
            <w:pPr>
              <w:pStyle w:val="ListParagraph"/>
              <w:numPr>
                <w:ilvl w:val="0"/>
                <w:numId w:val="27"/>
              </w:numPr>
              <w:jc w:val="both"/>
              <w:rPr>
                <w:rFonts w:ascii="Book Antiqua" w:hAnsi="Book Antiqua"/>
              </w:rPr>
            </w:pPr>
            <w:r>
              <w:rPr>
                <w:rFonts w:ascii="Book Antiqua" w:hAnsi="Book Antiqua"/>
              </w:rPr>
              <w:t>Salary paid to a technician for machinery maintenance</w:t>
            </w:r>
          </w:p>
        </w:tc>
        <w:tc>
          <w:tcPr>
            <w:tcW w:w="720" w:type="dxa"/>
          </w:tcPr>
          <w:p w:rsidR="005E6BF7" w:rsidRDefault="005E6BF7" w:rsidP="00970DB6">
            <w:pPr>
              <w:pStyle w:val="ListParagraph"/>
              <w:ind w:left="0"/>
              <w:jc w:val="both"/>
              <w:rPr>
                <w:rFonts w:ascii="Book Antiqua" w:hAnsi="Book Antiqua"/>
              </w:rPr>
            </w:pPr>
            <w:r>
              <w:rPr>
                <w:rFonts w:ascii="Book Antiqua" w:hAnsi="Book Antiqua"/>
              </w:rPr>
              <w:t>(14)</w:t>
            </w:r>
          </w:p>
        </w:tc>
        <w:tc>
          <w:tcPr>
            <w:tcW w:w="1170" w:type="dxa"/>
          </w:tcPr>
          <w:p w:rsidR="005E6BF7" w:rsidRDefault="005E6BF7" w:rsidP="005E6BF7">
            <w:pPr>
              <w:pStyle w:val="ListParagraph"/>
              <w:ind w:left="0"/>
              <w:jc w:val="right"/>
              <w:rPr>
                <w:rFonts w:ascii="Book Antiqua" w:hAnsi="Book Antiqua"/>
              </w:rPr>
            </w:pPr>
            <w:r>
              <w:rPr>
                <w:rFonts w:ascii="Book Antiqua" w:hAnsi="Book Antiqua"/>
              </w:rPr>
              <w:t>400,000</w:t>
            </w:r>
          </w:p>
        </w:tc>
        <w:tc>
          <w:tcPr>
            <w:tcW w:w="1260" w:type="dxa"/>
          </w:tcPr>
          <w:p w:rsidR="005E6BF7" w:rsidRDefault="005E6BF7" w:rsidP="005E6BF7">
            <w:pPr>
              <w:pStyle w:val="ListParagraph"/>
              <w:ind w:left="0"/>
              <w:jc w:val="right"/>
              <w:rPr>
                <w:rFonts w:ascii="Book Antiqua" w:hAnsi="Book Antiqua"/>
              </w:rPr>
            </w:pPr>
          </w:p>
        </w:tc>
        <w:tc>
          <w:tcPr>
            <w:tcW w:w="1221" w:type="dxa"/>
          </w:tcPr>
          <w:p w:rsidR="005E6BF7" w:rsidRDefault="005E6BF7" w:rsidP="005E6BF7">
            <w:pPr>
              <w:pStyle w:val="ListParagraph"/>
              <w:ind w:left="0"/>
              <w:jc w:val="right"/>
              <w:rPr>
                <w:rFonts w:ascii="Book Antiqua" w:hAnsi="Book Antiqua"/>
              </w:rPr>
            </w:pPr>
          </w:p>
        </w:tc>
      </w:tr>
      <w:tr w:rsidR="005E6BF7" w:rsidTr="005E6BF7">
        <w:trPr>
          <w:trHeight w:val="278"/>
        </w:trPr>
        <w:tc>
          <w:tcPr>
            <w:tcW w:w="5400" w:type="dxa"/>
          </w:tcPr>
          <w:p w:rsidR="005E6BF7" w:rsidRDefault="005E6BF7" w:rsidP="005E6BF7">
            <w:pPr>
              <w:pStyle w:val="ListParagraph"/>
              <w:numPr>
                <w:ilvl w:val="0"/>
                <w:numId w:val="27"/>
              </w:numPr>
              <w:jc w:val="both"/>
              <w:rPr>
                <w:rFonts w:ascii="Book Antiqua" w:hAnsi="Book Antiqua"/>
              </w:rPr>
            </w:pPr>
            <w:r>
              <w:rPr>
                <w:rFonts w:ascii="Book Antiqua" w:hAnsi="Book Antiqua"/>
              </w:rPr>
              <w:t>Initial allowance</w:t>
            </w:r>
          </w:p>
        </w:tc>
        <w:tc>
          <w:tcPr>
            <w:tcW w:w="720" w:type="dxa"/>
          </w:tcPr>
          <w:p w:rsidR="005E6BF7" w:rsidRDefault="005E6BF7" w:rsidP="00970DB6">
            <w:pPr>
              <w:pStyle w:val="ListParagraph"/>
              <w:ind w:left="0"/>
              <w:jc w:val="both"/>
              <w:rPr>
                <w:rFonts w:ascii="Book Antiqua" w:hAnsi="Book Antiqua"/>
              </w:rPr>
            </w:pPr>
            <w:r>
              <w:rPr>
                <w:rFonts w:ascii="Book Antiqua" w:hAnsi="Book Antiqua"/>
              </w:rPr>
              <w:t>(15)</w:t>
            </w:r>
          </w:p>
        </w:tc>
        <w:tc>
          <w:tcPr>
            <w:tcW w:w="1170" w:type="dxa"/>
          </w:tcPr>
          <w:p w:rsidR="005E6BF7" w:rsidRDefault="005E6BF7" w:rsidP="005E6BF7">
            <w:pPr>
              <w:pStyle w:val="ListParagraph"/>
              <w:ind w:left="0"/>
              <w:jc w:val="right"/>
              <w:rPr>
                <w:rFonts w:ascii="Book Antiqua" w:hAnsi="Book Antiqua"/>
              </w:rPr>
            </w:pPr>
            <w:r>
              <w:rPr>
                <w:rFonts w:ascii="Book Antiqua" w:hAnsi="Book Antiqua"/>
              </w:rPr>
              <w:t>3,000,000</w:t>
            </w:r>
          </w:p>
        </w:tc>
        <w:tc>
          <w:tcPr>
            <w:tcW w:w="1260" w:type="dxa"/>
          </w:tcPr>
          <w:p w:rsidR="005E6BF7" w:rsidRDefault="005E6BF7" w:rsidP="005E6BF7">
            <w:pPr>
              <w:pStyle w:val="ListParagraph"/>
              <w:ind w:left="0"/>
              <w:jc w:val="right"/>
              <w:rPr>
                <w:rFonts w:ascii="Book Antiqua" w:hAnsi="Book Antiqua"/>
              </w:rPr>
            </w:pPr>
          </w:p>
        </w:tc>
        <w:tc>
          <w:tcPr>
            <w:tcW w:w="1221" w:type="dxa"/>
          </w:tcPr>
          <w:p w:rsidR="005E6BF7" w:rsidRDefault="005E6BF7" w:rsidP="005E6BF7">
            <w:pPr>
              <w:pStyle w:val="ListParagraph"/>
              <w:ind w:left="0"/>
              <w:jc w:val="right"/>
              <w:rPr>
                <w:rFonts w:ascii="Book Antiqua" w:hAnsi="Book Antiqua"/>
              </w:rPr>
            </w:pPr>
          </w:p>
        </w:tc>
      </w:tr>
      <w:tr w:rsidR="005E6BF7" w:rsidTr="005E6BF7">
        <w:trPr>
          <w:trHeight w:val="278"/>
        </w:trPr>
        <w:tc>
          <w:tcPr>
            <w:tcW w:w="5400" w:type="dxa"/>
          </w:tcPr>
          <w:p w:rsidR="005E6BF7" w:rsidRDefault="005E6BF7" w:rsidP="005E6BF7">
            <w:pPr>
              <w:pStyle w:val="ListParagraph"/>
              <w:numPr>
                <w:ilvl w:val="0"/>
                <w:numId w:val="27"/>
              </w:numPr>
              <w:jc w:val="both"/>
              <w:rPr>
                <w:rFonts w:ascii="Book Antiqua" w:hAnsi="Book Antiqua"/>
              </w:rPr>
            </w:pPr>
            <w:r>
              <w:rPr>
                <w:rFonts w:ascii="Book Antiqua" w:hAnsi="Book Antiqua"/>
              </w:rPr>
              <w:t xml:space="preserve">Depreciation </w:t>
            </w:r>
          </w:p>
        </w:tc>
        <w:tc>
          <w:tcPr>
            <w:tcW w:w="720" w:type="dxa"/>
          </w:tcPr>
          <w:p w:rsidR="005E6BF7" w:rsidRDefault="005E6BF7" w:rsidP="00970DB6">
            <w:pPr>
              <w:pStyle w:val="ListParagraph"/>
              <w:ind w:left="0"/>
              <w:jc w:val="both"/>
              <w:rPr>
                <w:rFonts w:ascii="Book Antiqua" w:hAnsi="Book Antiqua"/>
              </w:rPr>
            </w:pPr>
            <w:r>
              <w:rPr>
                <w:rFonts w:ascii="Book Antiqua" w:hAnsi="Book Antiqua"/>
              </w:rPr>
              <w:t>(15)</w:t>
            </w:r>
          </w:p>
        </w:tc>
        <w:tc>
          <w:tcPr>
            <w:tcW w:w="1170" w:type="dxa"/>
            <w:tcBorders>
              <w:bottom w:val="single" w:sz="2" w:space="0" w:color="auto"/>
            </w:tcBorders>
          </w:tcPr>
          <w:p w:rsidR="005E6BF7" w:rsidRDefault="005E6BF7" w:rsidP="005E6BF7">
            <w:pPr>
              <w:pStyle w:val="ListParagraph"/>
              <w:ind w:left="0"/>
              <w:jc w:val="right"/>
              <w:rPr>
                <w:rFonts w:ascii="Book Antiqua" w:hAnsi="Book Antiqua"/>
              </w:rPr>
            </w:pPr>
            <w:r>
              <w:rPr>
                <w:rFonts w:ascii="Book Antiqua" w:hAnsi="Book Antiqua"/>
              </w:rPr>
              <w:t>1,050,000</w:t>
            </w:r>
          </w:p>
        </w:tc>
        <w:tc>
          <w:tcPr>
            <w:tcW w:w="1260" w:type="dxa"/>
            <w:tcBorders>
              <w:bottom w:val="single" w:sz="2" w:space="0" w:color="auto"/>
            </w:tcBorders>
          </w:tcPr>
          <w:p w:rsidR="005E6BF7" w:rsidRDefault="005E6BF7" w:rsidP="005E6BF7">
            <w:pPr>
              <w:pStyle w:val="ListParagraph"/>
              <w:ind w:left="0"/>
              <w:jc w:val="right"/>
              <w:rPr>
                <w:rFonts w:ascii="Book Antiqua" w:hAnsi="Book Antiqua"/>
              </w:rPr>
            </w:pPr>
            <w:r>
              <w:rPr>
                <w:rFonts w:ascii="Book Antiqua" w:hAnsi="Book Antiqua"/>
              </w:rPr>
              <w:t>(4,875,000)</w:t>
            </w:r>
          </w:p>
        </w:tc>
        <w:tc>
          <w:tcPr>
            <w:tcW w:w="1221" w:type="dxa"/>
            <w:tcBorders>
              <w:bottom w:val="single" w:sz="2" w:space="0" w:color="auto"/>
            </w:tcBorders>
          </w:tcPr>
          <w:p w:rsidR="005E6BF7" w:rsidRDefault="005E6BF7" w:rsidP="005E6BF7">
            <w:pPr>
              <w:pStyle w:val="ListParagraph"/>
              <w:ind w:left="0"/>
              <w:jc w:val="right"/>
              <w:rPr>
                <w:rFonts w:ascii="Book Antiqua" w:hAnsi="Book Antiqua"/>
              </w:rPr>
            </w:pPr>
            <w:r>
              <w:rPr>
                <w:rFonts w:ascii="Book Antiqua" w:hAnsi="Book Antiqua"/>
              </w:rPr>
              <w:t>2,325,000</w:t>
            </w:r>
          </w:p>
        </w:tc>
      </w:tr>
      <w:tr w:rsidR="005E6BF7" w:rsidTr="005E6BF7">
        <w:trPr>
          <w:trHeight w:val="278"/>
        </w:trPr>
        <w:tc>
          <w:tcPr>
            <w:tcW w:w="5400" w:type="dxa"/>
          </w:tcPr>
          <w:p w:rsidR="005E6BF7" w:rsidRPr="005E6BF7" w:rsidRDefault="005E6BF7" w:rsidP="005E6BF7">
            <w:pPr>
              <w:jc w:val="both"/>
              <w:rPr>
                <w:rFonts w:ascii="Book Antiqua" w:hAnsi="Book Antiqua"/>
              </w:rPr>
            </w:pPr>
            <w:r>
              <w:rPr>
                <w:rFonts w:ascii="Book Antiqua" w:hAnsi="Book Antiqua"/>
              </w:rPr>
              <w:t>Total taxable income</w:t>
            </w:r>
          </w:p>
        </w:tc>
        <w:tc>
          <w:tcPr>
            <w:tcW w:w="720" w:type="dxa"/>
          </w:tcPr>
          <w:p w:rsidR="005E6BF7" w:rsidRDefault="005E6BF7" w:rsidP="00970DB6">
            <w:pPr>
              <w:pStyle w:val="ListParagraph"/>
              <w:ind w:left="0"/>
              <w:jc w:val="both"/>
              <w:rPr>
                <w:rFonts w:ascii="Book Antiqua" w:hAnsi="Book Antiqua"/>
              </w:rPr>
            </w:pPr>
          </w:p>
        </w:tc>
        <w:tc>
          <w:tcPr>
            <w:tcW w:w="1170" w:type="dxa"/>
            <w:tcBorders>
              <w:top w:val="single" w:sz="2" w:space="0" w:color="auto"/>
            </w:tcBorders>
          </w:tcPr>
          <w:p w:rsidR="005E6BF7" w:rsidRDefault="005E6BF7" w:rsidP="005E6BF7">
            <w:pPr>
              <w:pStyle w:val="ListParagraph"/>
              <w:ind w:left="0"/>
              <w:jc w:val="right"/>
              <w:rPr>
                <w:rFonts w:ascii="Book Antiqua" w:hAnsi="Book Antiqua"/>
              </w:rPr>
            </w:pPr>
          </w:p>
        </w:tc>
        <w:tc>
          <w:tcPr>
            <w:tcW w:w="1260" w:type="dxa"/>
            <w:tcBorders>
              <w:top w:val="single" w:sz="2" w:space="0" w:color="auto"/>
            </w:tcBorders>
          </w:tcPr>
          <w:p w:rsidR="005E6BF7" w:rsidRDefault="005E6BF7" w:rsidP="005E6BF7">
            <w:pPr>
              <w:pStyle w:val="ListParagraph"/>
              <w:ind w:left="0"/>
              <w:jc w:val="right"/>
              <w:rPr>
                <w:rFonts w:ascii="Book Antiqua" w:hAnsi="Book Antiqua"/>
              </w:rPr>
            </w:pPr>
          </w:p>
        </w:tc>
        <w:tc>
          <w:tcPr>
            <w:tcW w:w="1221" w:type="dxa"/>
            <w:tcBorders>
              <w:top w:val="single" w:sz="2" w:space="0" w:color="auto"/>
            </w:tcBorders>
          </w:tcPr>
          <w:p w:rsidR="005E6BF7" w:rsidRPr="005E6BF7" w:rsidRDefault="005E6BF7" w:rsidP="005E6BF7">
            <w:pPr>
              <w:pStyle w:val="ListParagraph"/>
              <w:ind w:left="0"/>
              <w:jc w:val="right"/>
              <w:rPr>
                <w:rFonts w:ascii="Book Antiqua" w:hAnsi="Book Antiqua"/>
                <w:u w:val="double"/>
              </w:rPr>
            </w:pPr>
            <w:r w:rsidRPr="005E6BF7">
              <w:rPr>
                <w:rFonts w:ascii="Book Antiqua" w:hAnsi="Book Antiqua"/>
                <w:u w:val="double"/>
              </w:rPr>
              <w:t>2,829,000</w:t>
            </w:r>
          </w:p>
        </w:tc>
      </w:tr>
    </w:tbl>
    <w:p w:rsidR="00970DB6" w:rsidRDefault="00252BB7" w:rsidP="00970DB6">
      <w:pPr>
        <w:pStyle w:val="ListParagraph"/>
        <w:jc w:val="both"/>
        <w:rPr>
          <w:rFonts w:ascii="Book Antiqua" w:hAnsi="Book Antiqua"/>
          <w:b/>
        </w:rPr>
      </w:pPr>
      <w:r>
        <w:rPr>
          <w:rFonts w:ascii="Book Antiqua" w:hAnsi="Book Antiqua"/>
          <w:b/>
        </w:rPr>
        <w:t>Explanation of items not included in the computation of taxable income</w:t>
      </w:r>
    </w:p>
    <w:p w:rsidR="00252BB7" w:rsidRPr="00252BB7" w:rsidRDefault="00252BB7" w:rsidP="00252BB7">
      <w:pPr>
        <w:pStyle w:val="ListParagraph"/>
        <w:numPr>
          <w:ilvl w:val="0"/>
          <w:numId w:val="28"/>
        </w:numPr>
        <w:jc w:val="both"/>
        <w:rPr>
          <w:rFonts w:ascii="Book Antiqua" w:hAnsi="Book Antiqua"/>
          <w:b/>
        </w:rPr>
      </w:pPr>
      <w:r>
        <w:rPr>
          <w:rFonts w:ascii="Book Antiqua" w:hAnsi="Book Antiqua"/>
        </w:rPr>
        <w:t>Expenditure for the preparation of the tenancy agreement with Waqar – Rs. 25,000</w:t>
      </w:r>
    </w:p>
    <w:p w:rsidR="00252BB7" w:rsidRDefault="00252BB7" w:rsidP="00252BB7">
      <w:pPr>
        <w:pStyle w:val="ListParagraph"/>
        <w:ind w:left="1440"/>
        <w:jc w:val="both"/>
        <w:rPr>
          <w:rFonts w:ascii="Book Antiqua" w:hAnsi="Book Antiqua"/>
        </w:rPr>
      </w:pPr>
      <w:r>
        <w:rPr>
          <w:rFonts w:ascii="Book Antiqua" w:hAnsi="Book Antiqua"/>
        </w:rPr>
        <w:t>Expenditure for the preparation of a tenancy agreement is not included in the exhaustive list of admissible expenses given in the law against income under the head ‘Income from Property’</w:t>
      </w:r>
    </w:p>
    <w:p w:rsidR="00252BB7" w:rsidRPr="00252BB7" w:rsidRDefault="00252BB7" w:rsidP="00252BB7">
      <w:pPr>
        <w:pStyle w:val="ListParagraph"/>
        <w:numPr>
          <w:ilvl w:val="0"/>
          <w:numId w:val="28"/>
        </w:numPr>
        <w:jc w:val="both"/>
        <w:rPr>
          <w:rFonts w:ascii="Book Antiqua" w:hAnsi="Book Antiqua"/>
          <w:b/>
        </w:rPr>
      </w:pPr>
      <w:r>
        <w:rPr>
          <w:rFonts w:ascii="Book Antiqua" w:hAnsi="Book Antiqua"/>
        </w:rPr>
        <w:t>Non-adjustable security deposit received from Tasty Biscuits (Pvt) Limited – Rs. 1000,000</w:t>
      </w:r>
    </w:p>
    <w:p w:rsidR="00252BB7" w:rsidRDefault="00252BB7" w:rsidP="00252BB7">
      <w:pPr>
        <w:pStyle w:val="ListParagraph"/>
        <w:ind w:left="1440"/>
        <w:jc w:val="both"/>
        <w:rPr>
          <w:rFonts w:ascii="Book Antiqua" w:hAnsi="Book Antiqua"/>
        </w:rPr>
      </w:pPr>
      <w:r>
        <w:rPr>
          <w:rFonts w:ascii="Book Antiqua" w:hAnsi="Book Antiqua"/>
        </w:rPr>
        <w:t>Income accrued as rent in respect of a building together with plant and machinery is chargeable to tax under the head ‘Income from other sources’. A non-adjustable advance is taxable in the prescribed manner in the case of income falling under the head ‘Income from property’ only.</w:t>
      </w:r>
    </w:p>
    <w:p w:rsidR="00252BB7" w:rsidRPr="00252BB7" w:rsidRDefault="00252BB7" w:rsidP="00252BB7">
      <w:pPr>
        <w:pStyle w:val="ListParagraph"/>
        <w:numPr>
          <w:ilvl w:val="0"/>
          <w:numId w:val="28"/>
        </w:numPr>
        <w:jc w:val="both"/>
        <w:rPr>
          <w:rFonts w:ascii="Book Antiqua" w:hAnsi="Book Antiqua"/>
          <w:b/>
        </w:rPr>
      </w:pPr>
      <w:r>
        <w:rPr>
          <w:rFonts w:ascii="Book Antiqua" w:hAnsi="Book Antiqua"/>
        </w:rPr>
        <w:t>Interest-free refundable security deposited with the electricity providing company – Rs. 400,000</w:t>
      </w:r>
    </w:p>
    <w:p w:rsidR="00252BB7" w:rsidRDefault="00252BB7" w:rsidP="00252BB7">
      <w:pPr>
        <w:pStyle w:val="ListParagraph"/>
        <w:ind w:left="1440"/>
        <w:jc w:val="both"/>
        <w:rPr>
          <w:rFonts w:ascii="Book Antiqua" w:hAnsi="Book Antiqua"/>
        </w:rPr>
      </w:pPr>
      <w:r>
        <w:rPr>
          <w:rFonts w:ascii="Book Antiqua" w:hAnsi="Book Antiqua"/>
        </w:rPr>
        <w:t>The amount paid is in the form of an interest-free refundable security and not in the nature of revenue expenditure. Therefore, it is not deductible.</w:t>
      </w:r>
    </w:p>
    <w:p w:rsidR="00252BB7" w:rsidRPr="00252BB7" w:rsidRDefault="00252BB7" w:rsidP="00252BB7">
      <w:pPr>
        <w:pStyle w:val="ListParagraph"/>
        <w:numPr>
          <w:ilvl w:val="0"/>
          <w:numId w:val="28"/>
        </w:numPr>
        <w:jc w:val="both"/>
        <w:rPr>
          <w:rFonts w:ascii="Book Antiqua" w:hAnsi="Book Antiqua"/>
          <w:b/>
        </w:rPr>
      </w:pPr>
      <w:r>
        <w:rPr>
          <w:rFonts w:ascii="Book Antiqua" w:hAnsi="Book Antiqua"/>
        </w:rPr>
        <w:t>Pension received from ex-employer at Rs. 10,000 per month</w:t>
      </w:r>
    </w:p>
    <w:p w:rsidR="00252BB7" w:rsidRDefault="00252BB7" w:rsidP="00252BB7">
      <w:pPr>
        <w:pStyle w:val="ListParagraph"/>
        <w:ind w:left="1440"/>
        <w:jc w:val="both"/>
        <w:rPr>
          <w:rFonts w:ascii="Book Antiqua" w:hAnsi="Book Antiqua"/>
        </w:rPr>
      </w:pPr>
      <w:r>
        <w:rPr>
          <w:rFonts w:ascii="Book Antiqua" w:hAnsi="Book Antiqua"/>
        </w:rPr>
        <w:t>The pension received from his ex-employer is exempt from tax.</w:t>
      </w:r>
    </w:p>
    <w:p w:rsidR="00252BB7" w:rsidRPr="00252BB7" w:rsidRDefault="00252BB7" w:rsidP="00252BB7">
      <w:pPr>
        <w:pStyle w:val="ListParagraph"/>
        <w:numPr>
          <w:ilvl w:val="0"/>
          <w:numId w:val="28"/>
        </w:numPr>
        <w:jc w:val="both"/>
        <w:rPr>
          <w:rFonts w:ascii="Book Antiqua" w:hAnsi="Book Antiqua"/>
          <w:b/>
        </w:rPr>
      </w:pPr>
      <w:r>
        <w:rPr>
          <w:rFonts w:ascii="Book Antiqua" w:hAnsi="Book Antiqua"/>
        </w:rPr>
        <w:t>Expenditure incurred on medical treatment – Rs. 35,000</w:t>
      </w:r>
    </w:p>
    <w:p w:rsidR="00194433" w:rsidRDefault="00252BB7" w:rsidP="00252BB7">
      <w:pPr>
        <w:pStyle w:val="ListParagraph"/>
        <w:ind w:left="1440"/>
        <w:jc w:val="both"/>
        <w:rPr>
          <w:rFonts w:ascii="Book Antiqua" w:hAnsi="Book Antiqua"/>
        </w:rPr>
      </w:pPr>
      <w:r>
        <w:rPr>
          <w:rFonts w:ascii="Book Antiqua" w:hAnsi="Book Antiqua"/>
        </w:rPr>
        <w:t>Expenditure incurred on his medical treatment is personal expenditure and has not been incurred to earn income under any head of income. Such expenditure is therefore not allowable under the ordinance.</w:t>
      </w:r>
    </w:p>
    <w:p w:rsidR="00194433" w:rsidRPr="00194433" w:rsidRDefault="00194433" w:rsidP="00194433">
      <w:pPr>
        <w:jc w:val="both"/>
        <w:rPr>
          <w:rFonts w:ascii="Book Antiqua" w:hAnsi="Book Antiqua"/>
          <w:b/>
        </w:rPr>
      </w:pPr>
      <w:r w:rsidRPr="00194433">
        <w:rPr>
          <w:rFonts w:ascii="Book Antiqua" w:hAnsi="Book Antiqua"/>
          <w:b/>
        </w:rPr>
        <w:t>Notes</w:t>
      </w:r>
    </w:p>
    <w:p w:rsidR="00194433" w:rsidRPr="00194433" w:rsidRDefault="00194433" w:rsidP="00194433">
      <w:pPr>
        <w:jc w:val="both"/>
        <w:rPr>
          <w:rFonts w:ascii="Book Antiqua" w:hAnsi="Book Antiqua"/>
          <w:b/>
        </w:rPr>
      </w:pPr>
      <w:r w:rsidRPr="00194433">
        <w:rPr>
          <w:rFonts w:ascii="Book Antiqua" w:hAnsi="Book Antiqua"/>
          <w:b/>
        </w:rPr>
        <w:t>Note 1</w:t>
      </w:r>
    </w:p>
    <w:p w:rsidR="00252BB7" w:rsidRDefault="00194433" w:rsidP="00194433">
      <w:pPr>
        <w:jc w:val="both"/>
        <w:rPr>
          <w:rFonts w:ascii="Book Antiqua" w:hAnsi="Book Antiqua"/>
        </w:rPr>
      </w:pPr>
      <w:r>
        <w:rPr>
          <w:rFonts w:ascii="Book Antiqua" w:hAnsi="Book Antiqua"/>
        </w:rPr>
        <w:t>A non-adjustable advance taken from a new tenant, as reduced by the non-adjustable advance o previous tenant to the extent it has been charged to tax, is taxable in the year it is taken and for each of the next nine years, and is treated as rent received. Therefore</w:t>
      </w:r>
      <w:r w:rsidR="00A432C9">
        <w:rPr>
          <w:rFonts w:ascii="Book Antiqua" w:hAnsi="Book Antiqua"/>
        </w:rPr>
        <w:t xml:space="preserve">, </w:t>
      </w:r>
      <w:r w:rsidR="00A432C9" w:rsidRPr="00194433">
        <w:rPr>
          <w:rFonts w:ascii="Book Antiqua" w:hAnsi="Book Antiqua"/>
        </w:rPr>
        <w:t>the</w:t>
      </w:r>
      <w:r>
        <w:rPr>
          <w:rFonts w:ascii="Book Antiqua" w:hAnsi="Book Antiqua"/>
        </w:rPr>
        <w:t xml:space="preserve"> amount chargeable to tax during the tax year 2014 is computed as below:</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25"/>
        <w:gridCol w:w="1372"/>
      </w:tblGrid>
      <w:tr w:rsidR="00A432C9" w:rsidTr="00A432C9">
        <w:tc>
          <w:tcPr>
            <w:tcW w:w="6925" w:type="dxa"/>
          </w:tcPr>
          <w:p w:rsidR="00A432C9" w:rsidRDefault="00A432C9" w:rsidP="00194433">
            <w:pPr>
              <w:jc w:val="both"/>
              <w:rPr>
                <w:rFonts w:ascii="Book Antiqua" w:hAnsi="Book Antiqua"/>
                <w:b/>
              </w:rPr>
            </w:pPr>
          </w:p>
        </w:tc>
        <w:tc>
          <w:tcPr>
            <w:tcW w:w="1372" w:type="dxa"/>
          </w:tcPr>
          <w:p w:rsidR="00A432C9" w:rsidRDefault="00A432C9" w:rsidP="00A432C9">
            <w:pPr>
              <w:jc w:val="center"/>
              <w:rPr>
                <w:rFonts w:ascii="Book Antiqua" w:hAnsi="Book Antiqua"/>
                <w:b/>
              </w:rPr>
            </w:pPr>
            <w:r>
              <w:rPr>
                <w:rFonts w:ascii="Book Antiqua" w:hAnsi="Book Antiqua"/>
                <w:b/>
              </w:rPr>
              <w:t>Rs.</w:t>
            </w:r>
          </w:p>
        </w:tc>
      </w:tr>
      <w:tr w:rsidR="00A432C9" w:rsidTr="00A432C9">
        <w:tc>
          <w:tcPr>
            <w:tcW w:w="6925" w:type="dxa"/>
          </w:tcPr>
          <w:p w:rsidR="00A432C9" w:rsidRPr="00A432C9" w:rsidRDefault="00A432C9" w:rsidP="00194433">
            <w:pPr>
              <w:jc w:val="both"/>
              <w:rPr>
                <w:rFonts w:ascii="Book Antiqua" w:hAnsi="Book Antiqua"/>
              </w:rPr>
            </w:pPr>
            <w:r>
              <w:rPr>
                <w:rFonts w:ascii="Book Antiqua" w:hAnsi="Book Antiqua"/>
              </w:rPr>
              <w:t>Amount of non-adjustable advance taken from Waqar</w:t>
            </w:r>
          </w:p>
        </w:tc>
        <w:tc>
          <w:tcPr>
            <w:tcW w:w="1372" w:type="dxa"/>
          </w:tcPr>
          <w:p w:rsidR="00A432C9" w:rsidRPr="00A432C9" w:rsidRDefault="00A432C9" w:rsidP="00A432C9">
            <w:pPr>
              <w:jc w:val="right"/>
              <w:rPr>
                <w:rFonts w:ascii="Book Antiqua" w:hAnsi="Book Antiqua"/>
              </w:rPr>
            </w:pPr>
            <w:r w:rsidRPr="00A432C9">
              <w:rPr>
                <w:rFonts w:ascii="Book Antiqua" w:hAnsi="Book Antiqua"/>
              </w:rPr>
              <w:t>1,500,000</w:t>
            </w:r>
          </w:p>
        </w:tc>
      </w:tr>
      <w:tr w:rsidR="00A432C9" w:rsidTr="00A432C9">
        <w:tc>
          <w:tcPr>
            <w:tcW w:w="6925" w:type="dxa"/>
          </w:tcPr>
          <w:p w:rsidR="00A432C9" w:rsidRDefault="00A432C9" w:rsidP="00194433">
            <w:pPr>
              <w:jc w:val="both"/>
              <w:rPr>
                <w:rFonts w:ascii="Book Antiqua" w:hAnsi="Book Antiqua"/>
              </w:rPr>
            </w:pPr>
            <w:r>
              <w:rPr>
                <w:rFonts w:ascii="Book Antiqua" w:hAnsi="Book Antiqua"/>
              </w:rPr>
              <w:t>Less:</w:t>
            </w:r>
          </w:p>
        </w:tc>
        <w:tc>
          <w:tcPr>
            <w:tcW w:w="1372" w:type="dxa"/>
          </w:tcPr>
          <w:p w:rsidR="00A432C9" w:rsidRPr="00A432C9" w:rsidRDefault="00A432C9" w:rsidP="00A432C9">
            <w:pPr>
              <w:jc w:val="right"/>
              <w:rPr>
                <w:rFonts w:ascii="Book Antiqua" w:hAnsi="Book Antiqua"/>
              </w:rPr>
            </w:pPr>
          </w:p>
        </w:tc>
      </w:tr>
      <w:tr w:rsidR="00A432C9" w:rsidTr="00A432C9">
        <w:tc>
          <w:tcPr>
            <w:tcW w:w="6925" w:type="dxa"/>
          </w:tcPr>
          <w:p w:rsidR="00A432C9" w:rsidRDefault="00A432C9" w:rsidP="00194433">
            <w:pPr>
              <w:jc w:val="both"/>
              <w:rPr>
                <w:rFonts w:ascii="Book Antiqua" w:hAnsi="Book Antiqua"/>
              </w:rPr>
            </w:pPr>
            <w:r>
              <w:rPr>
                <w:rFonts w:ascii="Book Antiqua" w:hAnsi="Book Antiqua"/>
              </w:rPr>
              <w:t>Amount of non-adjustable advance earlier taken on 1 July 2011 from Kamal and taxed until 30 June 2013 (1,000,000/10×2)</w:t>
            </w:r>
          </w:p>
        </w:tc>
        <w:tc>
          <w:tcPr>
            <w:tcW w:w="1372" w:type="dxa"/>
            <w:tcBorders>
              <w:bottom w:val="single" w:sz="2" w:space="0" w:color="auto"/>
            </w:tcBorders>
          </w:tcPr>
          <w:p w:rsidR="00A432C9" w:rsidRPr="00A432C9" w:rsidRDefault="00A432C9" w:rsidP="00A432C9">
            <w:pPr>
              <w:jc w:val="right"/>
              <w:rPr>
                <w:rFonts w:ascii="Book Antiqua" w:hAnsi="Book Antiqua"/>
              </w:rPr>
            </w:pPr>
            <w:r>
              <w:rPr>
                <w:rFonts w:ascii="Book Antiqua" w:hAnsi="Book Antiqua"/>
              </w:rPr>
              <w:t>(200,000)</w:t>
            </w:r>
          </w:p>
        </w:tc>
      </w:tr>
      <w:tr w:rsidR="00A432C9" w:rsidTr="00A432C9">
        <w:tc>
          <w:tcPr>
            <w:tcW w:w="6925" w:type="dxa"/>
          </w:tcPr>
          <w:p w:rsidR="00A432C9" w:rsidRDefault="00A432C9" w:rsidP="00194433">
            <w:pPr>
              <w:jc w:val="both"/>
              <w:rPr>
                <w:rFonts w:ascii="Book Antiqua" w:hAnsi="Book Antiqua"/>
              </w:rPr>
            </w:pPr>
          </w:p>
        </w:tc>
        <w:tc>
          <w:tcPr>
            <w:tcW w:w="1372" w:type="dxa"/>
            <w:tcBorders>
              <w:top w:val="single" w:sz="2" w:space="0" w:color="auto"/>
              <w:bottom w:val="single" w:sz="2" w:space="0" w:color="auto"/>
            </w:tcBorders>
          </w:tcPr>
          <w:p w:rsidR="00A432C9" w:rsidRDefault="00A432C9" w:rsidP="00A432C9">
            <w:pPr>
              <w:jc w:val="right"/>
              <w:rPr>
                <w:rFonts w:ascii="Book Antiqua" w:hAnsi="Book Antiqua"/>
              </w:rPr>
            </w:pPr>
            <w:r>
              <w:rPr>
                <w:rFonts w:ascii="Book Antiqua" w:hAnsi="Book Antiqua"/>
              </w:rPr>
              <w:t>1,300,000</w:t>
            </w:r>
          </w:p>
        </w:tc>
      </w:tr>
      <w:tr w:rsidR="00A432C9" w:rsidTr="00A432C9">
        <w:tc>
          <w:tcPr>
            <w:tcW w:w="6925" w:type="dxa"/>
          </w:tcPr>
          <w:p w:rsidR="00A432C9" w:rsidRDefault="00A432C9" w:rsidP="00194433">
            <w:pPr>
              <w:jc w:val="both"/>
              <w:rPr>
                <w:rFonts w:ascii="Book Antiqua" w:hAnsi="Book Antiqua"/>
              </w:rPr>
            </w:pPr>
            <w:r>
              <w:rPr>
                <w:rFonts w:ascii="Book Antiqua" w:hAnsi="Book Antiqua"/>
              </w:rPr>
              <w:t>Non-adjustable advance to be treated as rent during the tax year 2014 (1,300,000/10)</w:t>
            </w:r>
          </w:p>
        </w:tc>
        <w:tc>
          <w:tcPr>
            <w:tcW w:w="1372" w:type="dxa"/>
            <w:tcBorders>
              <w:top w:val="single" w:sz="2" w:space="0" w:color="auto"/>
            </w:tcBorders>
          </w:tcPr>
          <w:p w:rsidR="00A432C9" w:rsidRDefault="00A432C9" w:rsidP="00A432C9">
            <w:pPr>
              <w:jc w:val="right"/>
              <w:rPr>
                <w:rFonts w:ascii="Book Antiqua" w:hAnsi="Book Antiqua"/>
              </w:rPr>
            </w:pPr>
            <w:r>
              <w:rPr>
                <w:rFonts w:ascii="Book Antiqua" w:hAnsi="Book Antiqua"/>
              </w:rPr>
              <w:t>130,000</w:t>
            </w:r>
          </w:p>
        </w:tc>
      </w:tr>
    </w:tbl>
    <w:p w:rsidR="00A432C9" w:rsidRDefault="00A432C9" w:rsidP="00194433">
      <w:pPr>
        <w:jc w:val="both"/>
        <w:rPr>
          <w:rFonts w:ascii="Book Antiqua" w:hAnsi="Book Antiqua"/>
          <w:b/>
        </w:rPr>
      </w:pPr>
      <w:r>
        <w:rPr>
          <w:rFonts w:ascii="Book Antiqua" w:hAnsi="Book Antiqua"/>
          <w:b/>
        </w:rPr>
        <w:t>Note 2</w:t>
      </w:r>
    </w:p>
    <w:p w:rsidR="00A432C9" w:rsidRDefault="00A432C9" w:rsidP="00194433">
      <w:pPr>
        <w:jc w:val="both"/>
        <w:rPr>
          <w:rFonts w:ascii="Book Antiqua" w:hAnsi="Book Antiqua"/>
        </w:rPr>
      </w:pPr>
      <w:r>
        <w:rPr>
          <w:rFonts w:ascii="Book Antiqua" w:hAnsi="Book Antiqua"/>
        </w:rPr>
        <w:t xml:space="preserve">Where any </w:t>
      </w:r>
      <w:r w:rsidR="00F9695F">
        <w:rPr>
          <w:rFonts w:ascii="Book Antiqua" w:hAnsi="Book Antiqua"/>
        </w:rPr>
        <w:t xml:space="preserve">amount is included in rent received by a person for the provision of amenities, </w:t>
      </w:r>
      <w:r w:rsidR="00C87B9D">
        <w:rPr>
          <w:rFonts w:ascii="Book Antiqua" w:hAnsi="Book Antiqua"/>
        </w:rPr>
        <w:t xml:space="preserve">utilities or any other service connected with the renting of the building, such </w:t>
      </w:r>
      <w:r w:rsidR="008D33E0">
        <w:rPr>
          <w:rFonts w:ascii="Book Antiqua" w:hAnsi="Book Antiqua"/>
        </w:rPr>
        <w:t>amount shall be chargeable to tax under the head ‘Income from other sources’. Hence, Rs. 20,000 per month included in the rent for the services of a security guard is to be treated as ‘Income from other sources’ at Rs. 240,000 [20,000 × 12]. The amount chargeable under the head ‘Income from property’ shall, therefore, be Rs. 1,200,000 ((Rs. 120,000-20,000)</w:t>
      </w:r>
      <w:r w:rsidR="00F8104E">
        <w:rPr>
          <w:rFonts w:ascii="Book Antiqua" w:hAnsi="Book Antiqua"/>
        </w:rPr>
        <w:t xml:space="preserve"> </w:t>
      </w:r>
      <w:r w:rsidR="008D33E0">
        <w:rPr>
          <w:rFonts w:ascii="Book Antiqua" w:hAnsi="Book Antiqua"/>
        </w:rPr>
        <w:t>× 12)</w:t>
      </w:r>
    </w:p>
    <w:p w:rsidR="00562B64" w:rsidRPr="00876FF1" w:rsidRDefault="00562B64" w:rsidP="00194433">
      <w:pPr>
        <w:jc w:val="both"/>
        <w:rPr>
          <w:rFonts w:ascii="Book Antiqua" w:hAnsi="Book Antiqua"/>
          <w:b/>
        </w:rPr>
      </w:pPr>
      <w:r w:rsidRPr="00876FF1">
        <w:rPr>
          <w:rFonts w:ascii="Book Antiqua" w:hAnsi="Book Antiqua"/>
          <w:b/>
        </w:rPr>
        <w:t>Note 3</w:t>
      </w:r>
    </w:p>
    <w:p w:rsidR="00562B64" w:rsidRDefault="00562B64" w:rsidP="00194433">
      <w:pPr>
        <w:jc w:val="both"/>
        <w:rPr>
          <w:rFonts w:ascii="Book Antiqua" w:hAnsi="Book Antiqua"/>
        </w:rPr>
      </w:pPr>
      <w:r>
        <w:rPr>
          <w:rFonts w:ascii="Book Antiqua" w:hAnsi="Book Antiqua"/>
        </w:rPr>
        <w:t>When computing the income chargeable to tax under the head ‘Income from property’. One-fifth of the gross rent chargeable to tax is deductible as a repair allowance, irrespective of the amount spent or claimed. (1/5 × 1,330,000)</w:t>
      </w:r>
    </w:p>
    <w:p w:rsidR="00774759" w:rsidRPr="00876FF1" w:rsidRDefault="00774759" w:rsidP="00194433">
      <w:pPr>
        <w:jc w:val="both"/>
        <w:rPr>
          <w:rFonts w:ascii="Book Antiqua" w:hAnsi="Book Antiqua"/>
          <w:b/>
        </w:rPr>
      </w:pPr>
      <w:r w:rsidRPr="00876FF1">
        <w:rPr>
          <w:rFonts w:ascii="Book Antiqua" w:hAnsi="Book Antiqua"/>
          <w:b/>
        </w:rPr>
        <w:t>Note 4</w:t>
      </w:r>
    </w:p>
    <w:p w:rsidR="00774759" w:rsidRDefault="00774759" w:rsidP="00194433">
      <w:pPr>
        <w:jc w:val="both"/>
        <w:rPr>
          <w:rFonts w:ascii="Book Antiqua" w:hAnsi="Book Antiqua"/>
        </w:rPr>
      </w:pPr>
      <w:r>
        <w:rPr>
          <w:rFonts w:ascii="Book Antiqua" w:hAnsi="Book Antiqua"/>
        </w:rPr>
        <w:t>Ay expenditure, not exceeding 6% of the gross amount of rent actually paid, or payable by the person in the year, for the purpose of collecting the rent due in respect of the property is admissible in computing the taxable income from the property. The incurred amount of Rs. 70,000 being within the prescribed limit (Rs. 79,800) is admissible, hence allowed as a deduction.</w:t>
      </w:r>
    </w:p>
    <w:p w:rsidR="00AD026F" w:rsidRPr="00876FF1" w:rsidRDefault="00AD026F" w:rsidP="00194433">
      <w:pPr>
        <w:jc w:val="both"/>
        <w:rPr>
          <w:rFonts w:ascii="Book Antiqua" w:hAnsi="Book Antiqua"/>
          <w:b/>
        </w:rPr>
      </w:pPr>
      <w:r w:rsidRPr="00876FF1">
        <w:rPr>
          <w:rFonts w:ascii="Book Antiqua" w:hAnsi="Book Antiqua"/>
          <w:b/>
        </w:rPr>
        <w:t>Note 5</w:t>
      </w:r>
    </w:p>
    <w:p w:rsidR="00AD026F" w:rsidRDefault="00AD026F" w:rsidP="00194433">
      <w:pPr>
        <w:jc w:val="both"/>
        <w:rPr>
          <w:rFonts w:ascii="Book Antiqua" w:hAnsi="Book Antiqua"/>
        </w:rPr>
      </w:pPr>
      <w:r>
        <w:rPr>
          <w:rFonts w:ascii="Book Antiqua" w:hAnsi="Book Antiqua"/>
        </w:rPr>
        <w:t>Property tax paid or payable during the tax year is respect of the rented out property to the Excise and Taxation Department is an admissible deduction.</w:t>
      </w:r>
    </w:p>
    <w:p w:rsidR="00AD026F" w:rsidRPr="00876FF1" w:rsidRDefault="00AD026F" w:rsidP="00194433">
      <w:pPr>
        <w:jc w:val="both"/>
        <w:rPr>
          <w:rFonts w:ascii="Book Antiqua" w:hAnsi="Book Antiqua"/>
          <w:b/>
        </w:rPr>
      </w:pPr>
      <w:r w:rsidRPr="00876FF1">
        <w:rPr>
          <w:rFonts w:ascii="Book Antiqua" w:hAnsi="Book Antiqua"/>
          <w:b/>
        </w:rPr>
        <w:t>Note 6</w:t>
      </w:r>
    </w:p>
    <w:p w:rsidR="00AD026F" w:rsidRDefault="00AD026F" w:rsidP="00194433">
      <w:pPr>
        <w:jc w:val="both"/>
        <w:rPr>
          <w:rFonts w:ascii="Book Antiqua" w:hAnsi="Book Antiqua"/>
        </w:rPr>
      </w:pPr>
      <w:r>
        <w:rPr>
          <w:rFonts w:ascii="Book Antiqua" w:hAnsi="Book Antiqua"/>
        </w:rPr>
        <w:t>Any expenditure incurred by the taxpayer in the tax year for legal services in a court of law to defend the person’s title to the rented out property is an admissible expenditure</w:t>
      </w:r>
    </w:p>
    <w:p w:rsidR="00AD026F" w:rsidRPr="00876FF1" w:rsidRDefault="00AD026F" w:rsidP="00194433">
      <w:pPr>
        <w:jc w:val="both"/>
        <w:rPr>
          <w:rFonts w:ascii="Book Antiqua" w:hAnsi="Book Antiqua"/>
          <w:b/>
        </w:rPr>
      </w:pPr>
      <w:r w:rsidRPr="00876FF1">
        <w:rPr>
          <w:rFonts w:ascii="Book Antiqua" w:hAnsi="Book Antiqua"/>
          <w:b/>
        </w:rPr>
        <w:t>Note 7</w:t>
      </w:r>
    </w:p>
    <w:p w:rsidR="00322C9F" w:rsidRDefault="00AD026F" w:rsidP="00194433">
      <w:pPr>
        <w:jc w:val="both"/>
        <w:rPr>
          <w:rFonts w:ascii="Book Antiqua" w:hAnsi="Book Antiqua"/>
        </w:rPr>
      </w:pPr>
      <w:r>
        <w:rPr>
          <w:rFonts w:ascii="Book Antiqua" w:hAnsi="Book Antiqua"/>
        </w:rPr>
        <w:t xml:space="preserve">The amount paid to the bank on a loan utilized for the renovation of the rented out property is an admissible deduction when computing taxable income under the head </w:t>
      </w:r>
      <w:r w:rsidR="00322C9F">
        <w:rPr>
          <w:rFonts w:ascii="Book Antiqua" w:hAnsi="Book Antiqua"/>
        </w:rPr>
        <w:t>‘Income</w:t>
      </w:r>
      <w:r>
        <w:rPr>
          <w:rFonts w:ascii="Book Antiqua" w:hAnsi="Book Antiqua"/>
        </w:rPr>
        <w:t xml:space="preserve"> from Property’.</w:t>
      </w:r>
    </w:p>
    <w:p w:rsidR="00322C9F" w:rsidRPr="00876FF1" w:rsidRDefault="00322C9F" w:rsidP="00194433">
      <w:pPr>
        <w:jc w:val="both"/>
        <w:rPr>
          <w:rFonts w:ascii="Book Antiqua" w:hAnsi="Book Antiqua"/>
          <w:b/>
        </w:rPr>
      </w:pPr>
      <w:r w:rsidRPr="00876FF1">
        <w:rPr>
          <w:rFonts w:ascii="Book Antiqua" w:hAnsi="Book Antiqua"/>
          <w:b/>
        </w:rPr>
        <w:t>Note 8</w:t>
      </w:r>
    </w:p>
    <w:p w:rsidR="00012DA5" w:rsidRDefault="00322C9F" w:rsidP="00194433">
      <w:pPr>
        <w:jc w:val="both"/>
        <w:rPr>
          <w:rFonts w:ascii="Book Antiqua" w:hAnsi="Book Antiqua"/>
        </w:rPr>
      </w:pPr>
      <w:r>
        <w:rPr>
          <w:rFonts w:ascii="Book Antiqua" w:hAnsi="Book Antiqua"/>
        </w:rPr>
        <w:t>An insurance premium paid to cover the risk of damage by fire is an admissible expenditure against rental income.</w:t>
      </w:r>
    </w:p>
    <w:p w:rsidR="00012DA5" w:rsidRPr="00876FF1" w:rsidRDefault="00012DA5" w:rsidP="00194433">
      <w:pPr>
        <w:jc w:val="both"/>
        <w:rPr>
          <w:rFonts w:ascii="Book Antiqua" w:hAnsi="Book Antiqua"/>
          <w:b/>
        </w:rPr>
      </w:pPr>
      <w:r w:rsidRPr="00876FF1">
        <w:rPr>
          <w:rFonts w:ascii="Book Antiqua" w:hAnsi="Book Antiqua"/>
          <w:b/>
        </w:rPr>
        <w:t>Note 9</w:t>
      </w:r>
    </w:p>
    <w:p w:rsidR="00012DA5" w:rsidRDefault="00012DA5" w:rsidP="00194433">
      <w:pPr>
        <w:jc w:val="both"/>
        <w:rPr>
          <w:rFonts w:ascii="Book Antiqua" w:hAnsi="Book Antiqua"/>
        </w:rPr>
      </w:pPr>
      <w:r>
        <w:rPr>
          <w:rFonts w:ascii="Book Antiqua" w:hAnsi="Book Antiqua"/>
        </w:rPr>
        <w:t>The amount paid to the security guard employed for the house at Multan is deductible from the amount taxable under the head ‘Income from other source’ due to the consideration received for this service from Waqar.</w:t>
      </w:r>
    </w:p>
    <w:p w:rsidR="00012DA5" w:rsidRPr="00876FF1" w:rsidRDefault="00012DA5" w:rsidP="00194433">
      <w:pPr>
        <w:jc w:val="both"/>
        <w:rPr>
          <w:rFonts w:ascii="Book Antiqua" w:hAnsi="Book Antiqua"/>
          <w:b/>
        </w:rPr>
      </w:pPr>
      <w:r w:rsidRPr="00876FF1">
        <w:rPr>
          <w:rFonts w:ascii="Book Antiqua" w:hAnsi="Book Antiqua"/>
          <w:b/>
        </w:rPr>
        <w:t>Note 10</w:t>
      </w:r>
    </w:p>
    <w:p w:rsidR="00AD026F" w:rsidRDefault="00012DA5" w:rsidP="00194433">
      <w:pPr>
        <w:jc w:val="both"/>
        <w:rPr>
          <w:rFonts w:ascii="Book Antiqua" w:hAnsi="Book Antiqua"/>
        </w:rPr>
      </w:pPr>
      <w:r>
        <w:rPr>
          <w:rFonts w:ascii="Book Antiqua" w:hAnsi="Book Antiqua"/>
        </w:rPr>
        <w:lastRenderedPageBreak/>
        <w:t>Where a building is rented out together with plant and machinery, it is taxable as ‘Income from other source’. Deductions admissible against income under the head ‘Income from other sources’</w:t>
      </w:r>
      <w:r w:rsidR="00AD026F">
        <w:rPr>
          <w:rFonts w:ascii="Book Antiqua" w:hAnsi="Book Antiqua"/>
        </w:rPr>
        <w:t xml:space="preserve"> </w:t>
      </w:r>
      <w:r>
        <w:rPr>
          <w:rFonts w:ascii="Book Antiqua" w:hAnsi="Book Antiqua"/>
        </w:rPr>
        <w:t xml:space="preserve">are different from the deductions which are admissible against </w:t>
      </w:r>
      <w:r w:rsidR="00024AE3">
        <w:rPr>
          <w:rFonts w:ascii="Book Antiqua" w:hAnsi="Book Antiqua"/>
        </w:rPr>
        <w:t>‘Income</w:t>
      </w:r>
      <w:r>
        <w:rPr>
          <w:rFonts w:ascii="Book Antiqua" w:hAnsi="Book Antiqua"/>
        </w:rPr>
        <w:t xml:space="preserve"> from property’.</w:t>
      </w:r>
    </w:p>
    <w:p w:rsidR="00024AE3" w:rsidRPr="00876FF1" w:rsidRDefault="00024AE3" w:rsidP="00194433">
      <w:pPr>
        <w:jc w:val="both"/>
        <w:rPr>
          <w:rFonts w:ascii="Book Antiqua" w:hAnsi="Book Antiqua"/>
          <w:b/>
        </w:rPr>
      </w:pPr>
      <w:r w:rsidRPr="00876FF1">
        <w:rPr>
          <w:rFonts w:ascii="Book Antiqua" w:hAnsi="Book Antiqua"/>
          <w:b/>
        </w:rPr>
        <w:t>Note 11</w:t>
      </w:r>
    </w:p>
    <w:p w:rsidR="00024AE3" w:rsidRDefault="00024AE3" w:rsidP="00194433">
      <w:pPr>
        <w:jc w:val="both"/>
        <w:rPr>
          <w:rFonts w:ascii="Book Antiqua" w:hAnsi="Book Antiqua"/>
        </w:rPr>
      </w:pPr>
      <w:r>
        <w:rPr>
          <w:rFonts w:ascii="Book Antiqua" w:hAnsi="Book Antiqua"/>
        </w:rPr>
        <w:t>Distempering the property is incidental to earning the rental income assessable under the head ‘Income from other sources’ and admissible under the law.</w:t>
      </w:r>
    </w:p>
    <w:p w:rsidR="00024AE3" w:rsidRPr="00876FF1" w:rsidRDefault="00024AE3" w:rsidP="00194433">
      <w:pPr>
        <w:jc w:val="both"/>
        <w:rPr>
          <w:rFonts w:ascii="Book Antiqua" w:hAnsi="Book Antiqua"/>
          <w:b/>
        </w:rPr>
      </w:pPr>
      <w:r w:rsidRPr="00876FF1">
        <w:rPr>
          <w:rFonts w:ascii="Book Antiqua" w:hAnsi="Book Antiqua"/>
          <w:b/>
        </w:rPr>
        <w:t>Note 12</w:t>
      </w:r>
    </w:p>
    <w:p w:rsidR="00024AE3" w:rsidRDefault="00024AE3" w:rsidP="00194433">
      <w:pPr>
        <w:jc w:val="both"/>
        <w:rPr>
          <w:rFonts w:ascii="Book Antiqua" w:hAnsi="Book Antiqua"/>
        </w:rPr>
      </w:pPr>
      <w:r>
        <w:rPr>
          <w:rFonts w:ascii="Book Antiqua" w:hAnsi="Book Antiqua"/>
        </w:rPr>
        <w:t>Property tax paid to the local government is respect of the building is an admissible deduction.</w:t>
      </w:r>
    </w:p>
    <w:p w:rsidR="00024AE3" w:rsidRPr="00876FF1" w:rsidRDefault="00024AE3" w:rsidP="00194433">
      <w:pPr>
        <w:jc w:val="both"/>
        <w:rPr>
          <w:rFonts w:ascii="Book Antiqua" w:hAnsi="Book Antiqua"/>
          <w:b/>
        </w:rPr>
      </w:pPr>
      <w:r w:rsidRPr="00876FF1">
        <w:rPr>
          <w:rFonts w:ascii="Book Antiqua" w:hAnsi="Book Antiqua"/>
          <w:b/>
        </w:rPr>
        <w:t>Note 13</w:t>
      </w:r>
    </w:p>
    <w:p w:rsidR="00024AE3" w:rsidRDefault="00024AE3" w:rsidP="00194433">
      <w:pPr>
        <w:jc w:val="both"/>
        <w:rPr>
          <w:rFonts w:ascii="Book Antiqua" w:hAnsi="Book Antiqua"/>
        </w:rPr>
      </w:pPr>
      <w:r>
        <w:rPr>
          <w:rFonts w:ascii="Book Antiqua" w:hAnsi="Book Antiqua"/>
        </w:rPr>
        <w:t>The legal fee paid for preparing the rent agreement is allowable expenditure as it is revenue in nature and has been incurred to derive income chargeable to tax.</w:t>
      </w:r>
    </w:p>
    <w:p w:rsidR="00024AE3" w:rsidRDefault="00024AE3" w:rsidP="00194433">
      <w:pPr>
        <w:jc w:val="both"/>
        <w:rPr>
          <w:rFonts w:ascii="Book Antiqua" w:hAnsi="Book Antiqua"/>
        </w:rPr>
      </w:pPr>
      <w:r>
        <w:rPr>
          <w:rFonts w:ascii="Book Antiqua" w:hAnsi="Book Antiqua"/>
        </w:rPr>
        <w:t>Note: Expenditure of the same kind is not admissible in the case of income derived under the head ‘Income from property’.</w:t>
      </w:r>
    </w:p>
    <w:p w:rsidR="00024AE3" w:rsidRPr="00876FF1" w:rsidRDefault="00024AE3" w:rsidP="00194433">
      <w:pPr>
        <w:jc w:val="both"/>
        <w:rPr>
          <w:rFonts w:ascii="Book Antiqua" w:hAnsi="Book Antiqua"/>
          <w:b/>
        </w:rPr>
      </w:pPr>
      <w:r w:rsidRPr="00876FF1">
        <w:rPr>
          <w:rFonts w:ascii="Book Antiqua" w:hAnsi="Book Antiqua"/>
          <w:b/>
        </w:rPr>
        <w:t>Note 14</w:t>
      </w:r>
    </w:p>
    <w:p w:rsidR="00024AE3" w:rsidRDefault="00024AE3" w:rsidP="00194433">
      <w:pPr>
        <w:jc w:val="both"/>
        <w:rPr>
          <w:rFonts w:ascii="Book Antiqua" w:hAnsi="Book Antiqua"/>
        </w:rPr>
      </w:pPr>
      <w:r>
        <w:rPr>
          <w:rFonts w:ascii="Book Antiqua" w:hAnsi="Book Antiqua"/>
        </w:rPr>
        <w:t>The salary paid to a technician for machinery maintenance is not capital in nature and is also necessary for earning the income chargeable to tax. It is therefore fully admissible.</w:t>
      </w:r>
    </w:p>
    <w:p w:rsidR="00024AE3" w:rsidRPr="00876FF1" w:rsidRDefault="00024AE3" w:rsidP="00194433">
      <w:pPr>
        <w:jc w:val="both"/>
        <w:rPr>
          <w:rFonts w:ascii="Book Antiqua" w:hAnsi="Book Antiqua"/>
          <w:b/>
        </w:rPr>
      </w:pPr>
      <w:r w:rsidRPr="00876FF1">
        <w:rPr>
          <w:rFonts w:ascii="Book Antiqua" w:hAnsi="Book Antiqua"/>
          <w:b/>
        </w:rPr>
        <w:t>Note 15</w:t>
      </w:r>
    </w:p>
    <w:p w:rsidR="00024AE3" w:rsidRDefault="00024AE3" w:rsidP="00194433">
      <w:pPr>
        <w:jc w:val="both"/>
        <w:rPr>
          <w:rFonts w:ascii="Book Antiqua" w:hAnsi="Book Antiqua"/>
          <w:b/>
        </w:rPr>
      </w:pPr>
      <w:r w:rsidRPr="00876FF1">
        <w:rPr>
          <w:rFonts w:ascii="Book Antiqua" w:hAnsi="Book Antiqua"/>
          <w:b/>
        </w:rPr>
        <w:t>Initial allowance and depreciation</w:t>
      </w:r>
    </w:p>
    <w:p w:rsidR="006338C6" w:rsidRDefault="006338C6" w:rsidP="00194433">
      <w:pPr>
        <w:jc w:val="both"/>
        <w:rPr>
          <w:rFonts w:ascii="Book Antiqua" w:hAnsi="Book Antiqua"/>
          <w:b/>
        </w:rPr>
      </w:pPr>
    </w:p>
    <w:tbl>
      <w:tblPr>
        <w:tblStyle w:val="TableGrid"/>
        <w:tblW w:w="10170" w:type="dxa"/>
        <w:tblInd w:w="-9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60"/>
        <w:gridCol w:w="1260"/>
        <w:gridCol w:w="1620"/>
        <w:gridCol w:w="1260"/>
        <w:gridCol w:w="1440"/>
        <w:gridCol w:w="1170"/>
        <w:gridCol w:w="1260"/>
      </w:tblGrid>
      <w:tr w:rsidR="006338C6" w:rsidTr="006338C6">
        <w:tc>
          <w:tcPr>
            <w:tcW w:w="2160" w:type="dxa"/>
          </w:tcPr>
          <w:p w:rsidR="006338C6" w:rsidRPr="006338C6" w:rsidRDefault="006338C6" w:rsidP="00194433">
            <w:pPr>
              <w:jc w:val="both"/>
              <w:rPr>
                <w:rFonts w:ascii="Book Antiqua" w:hAnsi="Book Antiqua"/>
                <w:b/>
                <w:sz w:val="20"/>
                <w:szCs w:val="20"/>
              </w:rPr>
            </w:pPr>
            <w:r w:rsidRPr="006338C6">
              <w:rPr>
                <w:rFonts w:ascii="Book Antiqua" w:hAnsi="Book Antiqua"/>
                <w:b/>
                <w:sz w:val="20"/>
                <w:szCs w:val="20"/>
              </w:rPr>
              <w:t>Assest</w:t>
            </w:r>
          </w:p>
        </w:tc>
        <w:tc>
          <w:tcPr>
            <w:tcW w:w="1260" w:type="dxa"/>
          </w:tcPr>
          <w:p w:rsidR="006338C6" w:rsidRPr="006338C6" w:rsidRDefault="006338C6" w:rsidP="00194433">
            <w:pPr>
              <w:jc w:val="both"/>
              <w:rPr>
                <w:rFonts w:ascii="Book Antiqua" w:hAnsi="Book Antiqua"/>
                <w:b/>
                <w:sz w:val="20"/>
                <w:szCs w:val="20"/>
              </w:rPr>
            </w:pPr>
            <w:r w:rsidRPr="006338C6">
              <w:rPr>
                <w:rFonts w:ascii="Book Antiqua" w:hAnsi="Book Antiqua"/>
                <w:b/>
                <w:sz w:val="20"/>
                <w:szCs w:val="20"/>
              </w:rPr>
              <w:t>TWDV on  1 July 2013</w:t>
            </w:r>
          </w:p>
        </w:tc>
        <w:tc>
          <w:tcPr>
            <w:tcW w:w="1620" w:type="dxa"/>
          </w:tcPr>
          <w:p w:rsidR="006338C6" w:rsidRPr="006338C6" w:rsidRDefault="006338C6" w:rsidP="00194433">
            <w:pPr>
              <w:jc w:val="both"/>
              <w:rPr>
                <w:rFonts w:ascii="Book Antiqua" w:hAnsi="Book Antiqua"/>
                <w:b/>
                <w:sz w:val="20"/>
                <w:szCs w:val="20"/>
              </w:rPr>
            </w:pPr>
            <w:r w:rsidRPr="006338C6">
              <w:rPr>
                <w:rFonts w:ascii="Book Antiqua" w:hAnsi="Book Antiqua"/>
                <w:b/>
                <w:sz w:val="20"/>
                <w:szCs w:val="20"/>
              </w:rPr>
              <w:t>Addition/(deletion) during the year</w:t>
            </w:r>
          </w:p>
        </w:tc>
        <w:tc>
          <w:tcPr>
            <w:tcW w:w="1260" w:type="dxa"/>
          </w:tcPr>
          <w:p w:rsidR="006338C6" w:rsidRPr="006338C6" w:rsidRDefault="006338C6" w:rsidP="00194433">
            <w:pPr>
              <w:jc w:val="both"/>
              <w:rPr>
                <w:rFonts w:ascii="Book Antiqua" w:hAnsi="Book Antiqua"/>
                <w:b/>
                <w:sz w:val="20"/>
                <w:szCs w:val="20"/>
              </w:rPr>
            </w:pPr>
            <w:r w:rsidRPr="006338C6">
              <w:rPr>
                <w:rFonts w:ascii="Book Antiqua" w:hAnsi="Book Antiqua"/>
                <w:b/>
                <w:sz w:val="20"/>
                <w:szCs w:val="20"/>
              </w:rPr>
              <w:t xml:space="preserve">Initial allowance at 25% </w:t>
            </w:r>
          </w:p>
        </w:tc>
        <w:tc>
          <w:tcPr>
            <w:tcW w:w="1440" w:type="dxa"/>
          </w:tcPr>
          <w:p w:rsidR="006338C6" w:rsidRPr="006338C6" w:rsidRDefault="006338C6" w:rsidP="00194433">
            <w:pPr>
              <w:jc w:val="both"/>
              <w:rPr>
                <w:rFonts w:ascii="Book Antiqua" w:hAnsi="Book Antiqua"/>
                <w:b/>
                <w:sz w:val="20"/>
                <w:szCs w:val="20"/>
              </w:rPr>
            </w:pPr>
            <w:r w:rsidRPr="006338C6">
              <w:rPr>
                <w:rFonts w:ascii="Book Antiqua" w:hAnsi="Book Antiqua"/>
                <w:b/>
                <w:sz w:val="20"/>
                <w:szCs w:val="20"/>
              </w:rPr>
              <w:t>TWDV for depreciation</w:t>
            </w:r>
          </w:p>
        </w:tc>
        <w:tc>
          <w:tcPr>
            <w:tcW w:w="1170" w:type="dxa"/>
          </w:tcPr>
          <w:p w:rsidR="006338C6" w:rsidRPr="006338C6" w:rsidRDefault="006338C6" w:rsidP="00194433">
            <w:pPr>
              <w:jc w:val="both"/>
              <w:rPr>
                <w:rFonts w:ascii="Book Antiqua" w:hAnsi="Book Antiqua"/>
                <w:b/>
                <w:sz w:val="20"/>
                <w:szCs w:val="20"/>
              </w:rPr>
            </w:pPr>
            <w:r w:rsidRPr="006338C6">
              <w:rPr>
                <w:rFonts w:ascii="Book Antiqua" w:hAnsi="Book Antiqua"/>
                <w:b/>
                <w:sz w:val="20"/>
                <w:szCs w:val="20"/>
              </w:rPr>
              <w:t>Rate of depreciation</w:t>
            </w:r>
          </w:p>
        </w:tc>
        <w:tc>
          <w:tcPr>
            <w:tcW w:w="1260" w:type="dxa"/>
          </w:tcPr>
          <w:p w:rsidR="006338C6" w:rsidRPr="006338C6" w:rsidRDefault="006338C6" w:rsidP="00194433">
            <w:pPr>
              <w:jc w:val="both"/>
              <w:rPr>
                <w:rFonts w:ascii="Book Antiqua" w:hAnsi="Book Antiqua"/>
                <w:b/>
                <w:sz w:val="20"/>
                <w:szCs w:val="20"/>
              </w:rPr>
            </w:pPr>
            <w:r>
              <w:rPr>
                <w:rFonts w:ascii="Book Antiqua" w:hAnsi="Book Antiqua"/>
                <w:b/>
                <w:sz w:val="20"/>
                <w:szCs w:val="20"/>
              </w:rPr>
              <w:t>D</w:t>
            </w:r>
            <w:r w:rsidRPr="006338C6">
              <w:rPr>
                <w:rFonts w:ascii="Book Antiqua" w:hAnsi="Book Antiqua"/>
                <w:b/>
                <w:sz w:val="20"/>
                <w:szCs w:val="20"/>
              </w:rPr>
              <w:t>epreciation</w:t>
            </w:r>
          </w:p>
        </w:tc>
      </w:tr>
      <w:tr w:rsidR="006338C6" w:rsidTr="006338C6">
        <w:tc>
          <w:tcPr>
            <w:tcW w:w="2160" w:type="dxa"/>
          </w:tcPr>
          <w:p w:rsidR="006338C6" w:rsidRPr="006338C6" w:rsidRDefault="006338C6" w:rsidP="006338C6">
            <w:pPr>
              <w:jc w:val="center"/>
              <w:rPr>
                <w:rFonts w:ascii="Book Antiqua" w:hAnsi="Book Antiqua"/>
                <w:sz w:val="20"/>
                <w:szCs w:val="20"/>
              </w:rPr>
            </w:pPr>
            <w:r w:rsidRPr="006338C6">
              <w:rPr>
                <w:rFonts w:ascii="Book Antiqua" w:hAnsi="Book Antiqua"/>
                <w:sz w:val="20"/>
                <w:szCs w:val="20"/>
              </w:rPr>
              <w:t>1</w:t>
            </w:r>
          </w:p>
        </w:tc>
        <w:tc>
          <w:tcPr>
            <w:tcW w:w="1260" w:type="dxa"/>
          </w:tcPr>
          <w:p w:rsidR="006338C6" w:rsidRPr="006338C6" w:rsidRDefault="006338C6" w:rsidP="006338C6">
            <w:pPr>
              <w:jc w:val="center"/>
              <w:rPr>
                <w:rFonts w:ascii="Book Antiqua" w:hAnsi="Book Antiqua"/>
                <w:sz w:val="20"/>
                <w:szCs w:val="20"/>
              </w:rPr>
            </w:pPr>
            <w:r w:rsidRPr="006338C6">
              <w:rPr>
                <w:rFonts w:ascii="Book Antiqua" w:hAnsi="Book Antiqua"/>
                <w:sz w:val="20"/>
                <w:szCs w:val="20"/>
              </w:rPr>
              <w:t>2</w:t>
            </w:r>
          </w:p>
        </w:tc>
        <w:tc>
          <w:tcPr>
            <w:tcW w:w="1620" w:type="dxa"/>
          </w:tcPr>
          <w:p w:rsidR="006338C6" w:rsidRPr="006338C6" w:rsidRDefault="006338C6" w:rsidP="006338C6">
            <w:pPr>
              <w:jc w:val="center"/>
              <w:rPr>
                <w:rFonts w:ascii="Book Antiqua" w:hAnsi="Book Antiqua"/>
                <w:sz w:val="20"/>
                <w:szCs w:val="20"/>
              </w:rPr>
            </w:pPr>
            <w:r w:rsidRPr="006338C6">
              <w:rPr>
                <w:rFonts w:ascii="Book Antiqua" w:hAnsi="Book Antiqua"/>
                <w:sz w:val="20"/>
                <w:szCs w:val="20"/>
              </w:rPr>
              <w:t>3</w:t>
            </w:r>
          </w:p>
        </w:tc>
        <w:tc>
          <w:tcPr>
            <w:tcW w:w="1260" w:type="dxa"/>
          </w:tcPr>
          <w:p w:rsidR="006338C6" w:rsidRPr="006338C6" w:rsidRDefault="006338C6" w:rsidP="006338C6">
            <w:pPr>
              <w:jc w:val="center"/>
              <w:rPr>
                <w:rFonts w:ascii="Book Antiqua" w:hAnsi="Book Antiqua"/>
                <w:sz w:val="20"/>
                <w:szCs w:val="20"/>
              </w:rPr>
            </w:pPr>
            <w:r w:rsidRPr="006338C6">
              <w:rPr>
                <w:rFonts w:ascii="Book Antiqua" w:hAnsi="Book Antiqua"/>
                <w:sz w:val="20"/>
                <w:szCs w:val="20"/>
              </w:rPr>
              <w:t>4</w:t>
            </w:r>
          </w:p>
        </w:tc>
        <w:tc>
          <w:tcPr>
            <w:tcW w:w="1440" w:type="dxa"/>
          </w:tcPr>
          <w:p w:rsidR="006338C6" w:rsidRPr="006338C6" w:rsidRDefault="006338C6" w:rsidP="006338C6">
            <w:pPr>
              <w:jc w:val="center"/>
              <w:rPr>
                <w:rFonts w:ascii="Book Antiqua" w:hAnsi="Book Antiqua"/>
                <w:sz w:val="20"/>
                <w:szCs w:val="20"/>
              </w:rPr>
            </w:pPr>
            <w:r w:rsidRPr="006338C6">
              <w:rPr>
                <w:rFonts w:ascii="Book Antiqua" w:hAnsi="Book Antiqua"/>
                <w:sz w:val="20"/>
                <w:szCs w:val="20"/>
              </w:rPr>
              <w:t>5=(2+3)-4</w:t>
            </w:r>
          </w:p>
        </w:tc>
        <w:tc>
          <w:tcPr>
            <w:tcW w:w="1170" w:type="dxa"/>
          </w:tcPr>
          <w:p w:rsidR="006338C6" w:rsidRPr="006338C6" w:rsidRDefault="006338C6" w:rsidP="006338C6">
            <w:pPr>
              <w:jc w:val="center"/>
              <w:rPr>
                <w:rFonts w:ascii="Book Antiqua" w:hAnsi="Book Antiqua"/>
                <w:sz w:val="20"/>
                <w:szCs w:val="20"/>
              </w:rPr>
            </w:pPr>
            <w:r w:rsidRPr="006338C6">
              <w:rPr>
                <w:rFonts w:ascii="Book Antiqua" w:hAnsi="Book Antiqua"/>
                <w:sz w:val="20"/>
                <w:szCs w:val="20"/>
              </w:rPr>
              <w:t>6</w:t>
            </w:r>
          </w:p>
        </w:tc>
        <w:tc>
          <w:tcPr>
            <w:tcW w:w="1260" w:type="dxa"/>
          </w:tcPr>
          <w:p w:rsidR="006338C6" w:rsidRPr="006338C6" w:rsidRDefault="006338C6" w:rsidP="006338C6">
            <w:pPr>
              <w:jc w:val="center"/>
              <w:rPr>
                <w:rFonts w:ascii="Book Antiqua" w:hAnsi="Book Antiqua"/>
                <w:sz w:val="20"/>
                <w:szCs w:val="20"/>
              </w:rPr>
            </w:pPr>
            <w:r w:rsidRPr="006338C6">
              <w:rPr>
                <w:rFonts w:ascii="Book Antiqua" w:hAnsi="Book Antiqua"/>
                <w:sz w:val="20"/>
                <w:szCs w:val="20"/>
              </w:rPr>
              <w:t>7</w:t>
            </w:r>
          </w:p>
        </w:tc>
      </w:tr>
      <w:tr w:rsidR="006338C6" w:rsidTr="006338C6">
        <w:tc>
          <w:tcPr>
            <w:tcW w:w="2160" w:type="dxa"/>
          </w:tcPr>
          <w:p w:rsidR="006338C6" w:rsidRPr="006338C6" w:rsidRDefault="006338C6" w:rsidP="00194433">
            <w:pPr>
              <w:jc w:val="both"/>
              <w:rPr>
                <w:rFonts w:ascii="Book Antiqua" w:hAnsi="Book Antiqua"/>
                <w:sz w:val="20"/>
                <w:szCs w:val="20"/>
              </w:rPr>
            </w:pPr>
          </w:p>
        </w:tc>
        <w:tc>
          <w:tcPr>
            <w:tcW w:w="1260" w:type="dxa"/>
          </w:tcPr>
          <w:p w:rsidR="006338C6" w:rsidRPr="006338C6" w:rsidRDefault="006338C6" w:rsidP="006338C6">
            <w:pPr>
              <w:jc w:val="center"/>
              <w:rPr>
                <w:rFonts w:ascii="Book Antiqua" w:hAnsi="Book Antiqua"/>
                <w:b/>
                <w:sz w:val="20"/>
                <w:szCs w:val="20"/>
              </w:rPr>
            </w:pPr>
            <w:r w:rsidRPr="006338C6">
              <w:rPr>
                <w:rFonts w:ascii="Book Antiqua" w:hAnsi="Book Antiqua"/>
                <w:b/>
                <w:sz w:val="20"/>
                <w:szCs w:val="20"/>
              </w:rPr>
              <w:t>Rs.</w:t>
            </w:r>
          </w:p>
        </w:tc>
        <w:tc>
          <w:tcPr>
            <w:tcW w:w="1620" w:type="dxa"/>
          </w:tcPr>
          <w:p w:rsidR="006338C6" w:rsidRPr="006338C6" w:rsidRDefault="006338C6" w:rsidP="006338C6">
            <w:pPr>
              <w:jc w:val="center"/>
              <w:rPr>
                <w:rFonts w:ascii="Book Antiqua" w:hAnsi="Book Antiqua"/>
                <w:b/>
                <w:sz w:val="20"/>
                <w:szCs w:val="20"/>
              </w:rPr>
            </w:pPr>
            <w:r w:rsidRPr="006338C6">
              <w:rPr>
                <w:rFonts w:ascii="Book Antiqua" w:hAnsi="Book Antiqua"/>
                <w:b/>
                <w:sz w:val="20"/>
                <w:szCs w:val="20"/>
              </w:rPr>
              <w:t>Rs.</w:t>
            </w:r>
          </w:p>
        </w:tc>
        <w:tc>
          <w:tcPr>
            <w:tcW w:w="1260" w:type="dxa"/>
          </w:tcPr>
          <w:p w:rsidR="006338C6" w:rsidRPr="006338C6" w:rsidRDefault="006338C6" w:rsidP="006338C6">
            <w:pPr>
              <w:jc w:val="center"/>
              <w:rPr>
                <w:rFonts w:ascii="Book Antiqua" w:hAnsi="Book Antiqua"/>
                <w:b/>
                <w:sz w:val="20"/>
                <w:szCs w:val="20"/>
              </w:rPr>
            </w:pPr>
          </w:p>
        </w:tc>
        <w:tc>
          <w:tcPr>
            <w:tcW w:w="1440" w:type="dxa"/>
          </w:tcPr>
          <w:p w:rsidR="006338C6" w:rsidRPr="006338C6" w:rsidRDefault="006338C6" w:rsidP="006338C6">
            <w:pPr>
              <w:jc w:val="center"/>
              <w:rPr>
                <w:rFonts w:ascii="Book Antiqua" w:hAnsi="Book Antiqua"/>
                <w:b/>
                <w:sz w:val="20"/>
                <w:szCs w:val="20"/>
              </w:rPr>
            </w:pPr>
            <w:r w:rsidRPr="006338C6">
              <w:rPr>
                <w:rFonts w:ascii="Book Antiqua" w:hAnsi="Book Antiqua"/>
                <w:b/>
                <w:sz w:val="20"/>
                <w:szCs w:val="20"/>
              </w:rPr>
              <w:t>Rs.</w:t>
            </w:r>
          </w:p>
        </w:tc>
        <w:tc>
          <w:tcPr>
            <w:tcW w:w="1170" w:type="dxa"/>
          </w:tcPr>
          <w:p w:rsidR="006338C6" w:rsidRPr="006338C6" w:rsidRDefault="006338C6" w:rsidP="006338C6">
            <w:pPr>
              <w:jc w:val="center"/>
              <w:rPr>
                <w:rFonts w:ascii="Book Antiqua" w:hAnsi="Book Antiqua"/>
                <w:b/>
                <w:sz w:val="20"/>
                <w:szCs w:val="20"/>
              </w:rPr>
            </w:pPr>
          </w:p>
        </w:tc>
        <w:tc>
          <w:tcPr>
            <w:tcW w:w="1260" w:type="dxa"/>
          </w:tcPr>
          <w:p w:rsidR="006338C6" w:rsidRPr="006338C6" w:rsidRDefault="006338C6" w:rsidP="006338C6">
            <w:pPr>
              <w:jc w:val="center"/>
              <w:rPr>
                <w:rFonts w:ascii="Book Antiqua" w:hAnsi="Book Antiqua"/>
                <w:b/>
                <w:sz w:val="20"/>
                <w:szCs w:val="20"/>
              </w:rPr>
            </w:pPr>
            <w:r w:rsidRPr="006338C6">
              <w:rPr>
                <w:rFonts w:ascii="Book Antiqua" w:hAnsi="Book Antiqua"/>
                <w:b/>
                <w:sz w:val="20"/>
                <w:szCs w:val="20"/>
              </w:rPr>
              <w:t>Rs.</w:t>
            </w:r>
          </w:p>
        </w:tc>
      </w:tr>
      <w:tr w:rsidR="006338C6" w:rsidTr="006338C6">
        <w:tc>
          <w:tcPr>
            <w:tcW w:w="2160" w:type="dxa"/>
          </w:tcPr>
          <w:p w:rsidR="006338C6" w:rsidRPr="006338C6" w:rsidRDefault="006338C6" w:rsidP="00194433">
            <w:pPr>
              <w:jc w:val="both"/>
              <w:rPr>
                <w:rFonts w:ascii="Book Antiqua" w:hAnsi="Book Antiqua"/>
                <w:sz w:val="20"/>
                <w:szCs w:val="20"/>
              </w:rPr>
            </w:pPr>
            <w:r w:rsidRPr="006338C6">
              <w:rPr>
                <w:rFonts w:ascii="Book Antiqua" w:hAnsi="Book Antiqua"/>
                <w:sz w:val="20"/>
                <w:szCs w:val="20"/>
              </w:rPr>
              <w:t>Building</w:t>
            </w:r>
          </w:p>
        </w:tc>
        <w:tc>
          <w:tcPr>
            <w:tcW w:w="1260" w:type="dxa"/>
          </w:tcPr>
          <w:p w:rsidR="006338C6" w:rsidRPr="006338C6" w:rsidRDefault="006338C6" w:rsidP="006338C6">
            <w:pPr>
              <w:jc w:val="center"/>
              <w:rPr>
                <w:rFonts w:ascii="Book Antiqua" w:hAnsi="Book Antiqua"/>
                <w:sz w:val="20"/>
                <w:szCs w:val="20"/>
              </w:rPr>
            </w:pPr>
            <w:r w:rsidRPr="006338C6">
              <w:rPr>
                <w:rFonts w:ascii="Book Antiqua" w:hAnsi="Book Antiqua"/>
                <w:sz w:val="20"/>
                <w:szCs w:val="20"/>
              </w:rPr>
              <w:t>0</w:t>
            </w:r>
          </w:p>
        </w:tc>
        <w:tc>
          <w:tcPr>
            <w:tcW w:w="1620" w:type="dxa"/>
          </w:tcPr>
          <w:p w:rsidR="006338C6" w:rsidRPr="006338C6" w:rsidRDefault="006338C6" w:rsidP="006338C6">
            <w:pPr>
              <w:jc w:val="center"/>
              <w:rPr>
                <w:rFonts w:ascii="Book Antiqua" w:hAnsi="Book Antiqua"/>
                <w:sz w:val="20"/>
                <w:szCs w:val="20"/>
              </w:rPr>
            </w:pPr>
            <w:r w:rsidRPr="006338C6">
              <w:rPr>
                <w:rFonts w:ascii="Book Antiqua" w:hAnsi="Book Antiqua"/>
                <w:sz w:val="20"/>
                <w:szCs w:val="20"/>
              </w:rPr>
              <w:t>8,000,000</w:t>
            </w:r>
          </w:p>
        </w:tc>
        <w:tc>
          <w:tcPr>
            <w:tcW w:w="1260" w:type="dxa"/>
          </w:tcPr>
          <w:p w:rsidR="006338C6" w:rsidRPr="006338C6" w:rsidRDefault="006338C6" w:rsidP="006338C6">
            <w:pPr>
              <w:jc w:val="center"/>
              <w:rPr>
                <w:rFonts w:ascii="Book Antiqua" w:hAnsi="Book Antiqua"/>
                <w:sz w:val="20"/>
                <w:szCs w:val="20"/>
              </w:rPr>
            </w:pPr>
            <w:r w:rsidRPr="006338C6">
              <w:rPr>
                <w:rFonts w:ascii="Book Antiqua" w:hAnsi="Book Antiqua"/>
                <w:sz w:val="20"/>
                <w:szCs w:val="20"/>
              </w:rPr>
              <w:t>2,000,000</w:t>
            </w:r>
          </w:p>
        </w:tc>
        <w:tc>
          <w:tcPr>
            <w:tcW w:w="1440" w:type="dxa"/>
          </w:tcPr>
          <w:p w:rsidR="006338C6" w:rsidRPr="006338C6" w:rsidRDefault="006338C6" w:rsidP="006338C6">
            <w:pPr>
              <w:jc w:val="center"/>
              <w:rPr>
                <w:rFonts w:ascii="Book Antiqua" w:hAnsi="Book Antiqua"/>
                <w:sz w:val="20"/>
                <w:szCs w:val="20"/>
              </w:rPr>
            </w:pPr>
            <w:r w:rsidRPr="006338C6">
              <w:rPr>
                <w:rFonts w:ascii="Book Antiqua" w:hAnsi="Book Antiqua"/>
                <w:sz w:val="20"/>
                <w:szCs w:val="20"/>
              </w:rPr>
              <w:t>6,000,000</w:t>
            </w:r>
          </w:p>
        </w:tc>
        <w:tc>
          <w:tcPr>
            <w:tcW w:w="1170" w:type="dxa"/>
          </w:tcPr>
          <w:p w:rsidR="006338C6" w:rsidRPr="006338C6" w:rsidRDefault="006338C6" w:rsidP="006338C6">
            <w:pPr>
              <w:jc w:val="center"/>
              <w:rPr>
                <w:rFonts w:ascii="Book Antiqua" w:hAnsi="Book Antiqua"/>
                <w:sz w:val="20"/>
                <w:szCs w:val="20"/>
              </w:rPr>
            </w:pPr>
            <w:r w:rsidRPr="006338C6">
              <w:rPr>
                <w:rFonts w:ascii="Book Antiqua" w:hAnsi="Book Antiqua"/>
                <w:sz w:val="20"/>
                <w:szCs w:val="20"/>
              </w:rPr>
              <w:t>10%</w:t>
            </w:r>
          </w:p>
        </w:tc>
        <w:tc>
          <w:tcPr>
            <w:tcW w:w="1260" w:type="dxa"/>
          </w:tcPr>
          <w:p w:rsidR="006338C6" w:rsidRPr="006338C6" w:rsidRDefault="006338C6" w:rsidP="006338C6">
            <w:pPr>
              <w:jc w:val="center"/>
              <w:rPr>
                <w:rFonts w:ascii="Book Antiqua" w:hAnsi="Book Antiqua"/>
                <w:sz w:val="20"/>
                <w:szCs w:val="20"/>
              </w:rPr>
            </w:pPr>
            <w:r w:rsidRPr="006338C6">
              <w:rPr>
                <w:rFonts w:ascii="Book Antiqua" w:hAnsi="Book Antiqua"/>
                <w:sz w:val="20"/>
                <w:szCs w:val="20"/>
              </w:rPr>
              <w:t>600,000</w:t>
            </w:r>
          </w:p>
        </w:tc>
      </w:tr>
      <w:tr w:rsidR="006338C6" w:rsidTr="006338C6">
        <w:tc>
          <w:tcPr>
            <w:tcW w:w="2160" w:type="dxa"/>
          </w:tcPr>
          <w:p w:rsidR="006338C6" w:rsidRPr="006338C6" w:rsidRDefault="006338C6" w:rsidP="00194433">
            <w:pPr>
              <w:jc w:val="both"/>
              <w:rPr>
                <w:rFonts w:ascii="Book Antiqua" w:hAnsi="Book Antiqua"/>
                <w:sz w:val="20"/>
                <w:szCs w:val="20"/>
              </w:rPr>
            </w:pPr>
            <w:r w:rsidRPr="006338C6">
              <w:rPr>
                <w:rFonts w:ascii="Book Antiqua" w:hAnsi="Book Antiqua"/>
                <w:sz w:val="20"/>
                <w:szCs w:val="20"/>
              </w:rPr>
              <w:t>Plant and machinery</w:t>
            </w:r>
          </w:p>
        </w:tc>
        <w:tc>
          <w:tcPr>
            <w:tcW w:w="1260" w:type="dxa"/>
          </w:tcPr>
          <w:p w:rsidR="006338C6" w:rsidRPr="006338C6" w:rsidRDefault="006338C6" w:rsidP="006338C6">
            <w:pPr>
              <w:jc w:val="center"/>
              <w:rPr>
                <w:rFonts w:ascii="Book Antiqua" w:hAnsi="Book Antiqua"/>
                <w:sz w:val="20"/>
                <w:szCs w:val="20"/>
              </w:rPr>
            </w:pPr>
            <w:r w:rsidRPr="006338C6">
              <w:rPr>
                <w:rFonts w:ascii="Book Antiqua" w:hAnsi="Book Antiqua"/>
                <w:sz w:val="20"/>
                <w:szCs w:val="20"/>
              </w:rPr>
              <w:t>0</w:t>
            </w:r>
          </w:p>
        </w:tc>
        <w:tc>
          <w:tcPr>
            <w:tcW w:w="1620" w:type="dxa"/>
          </w:tcPr>
          <w:p w:rsidR="006338C6" w:rsidRPr="006338C6" w:rsidRDefault="006338C6" w:rsidP="006338C6">
            <w:pPr>
              <w:jc w:val="center"/>
              <w:rPr>
                <w:rFonts w:ascii="Book Antiqua" w:hAnsi="Book Antiqua"/>
                <w:sz w:val="20"/>
                <w:szCs w:val="20"/>
              </w:rPr>
            </w:pPr>
            <w:r w:rsidRPr="006338C6">
              <w:rPr>
                <w:rFonts w:ascii="Book Antiqua" w:hAnsi="Book Antiqua"/>
                <w:sz w:val="20"/>
                <w:szCs w:val="20"/>
              </w:rPr>
              <w:t>4,000,000</w:t>
            </w:r>
          </w:p>
        </w:tc>
        <w:tc>
          <w:tcPr>
            <w:tcW w:w="1260" w:type="dxa"/>
            <w:tcBorders>
              <w:bottom w:val="single" w:sz="4" w:space="0" w:color="auto"/>
            </w:tcBorders>
          </w:tcPr>
          <w:p w:rsidR="006338C6" w:rsidRPr="006338C6" w:rsidRDefault="006338C6" w:rsidP="006338C6">
            <w:pPr>
              <w:jc w:val="center"/>
              <w:rPr>
                <w:rFonts w:ascii="Book Antiqua" w:hAnsi="Book Antiqua"/>
                <w:sz w:val="20"/>
                <w:szCs w:val="20"/>
              </w:rPr>
            </w:pPr>
            <w:r w:rsidRPr="006338C6">
              <w:rPr>
                <w:rFonts w:ascii="Book Antiqua" w:hAnsi="Book Antiqua"/>
                <w:sz w:val="20"/>
                <w:szCs w:val="20"/>
              </w:rPr>
              <w:t>1,000,000</w:t>
            </w:r>
          </w:p>
        </w:tc>
        <w:tc>
          <w:tcPr>
            <w:tcW w:w="1440" w:type="dxa"/>
          </w:tcPr>
          <w:p w:rsidR="006338C6" w:rsidRPr="006338C6" w:rsidRDefault="006338C6" w:rsidP="006338C6">
            <w:pPr>
              <w:jc w:val="center"/>
              <w:rPr>
                <w:rFonts w:ascii="Book Antiqua" w:hAnsi="Book Antiqua"/>
                <w:sz w:val="20"/>
                <w:szCs w:val="20"/>
              </w:rPr>
            </w:pPr>
            <w:r w:rsidRPr="006338C6">
              <w:rPr>
                <w:rFonts w:ascii="Book Antiqua" w:hAnsi="Book Antiqua"/>
                <w:sz w:val="20"/>
                <w:szCs w:val="20"/>
              </w:rPr>
              <w:t>3,000,000</w:t>
            </w:r>
          </w:p>
        </w:tc>
        <w:tc>
          <w:tcPr>
            <w:tcW w:w="1170" w:type="dxa"/>
          </w:tcPr>
          <w:p w:rsidR="006338C6" w:rsidRPr="006338C6" w:rsidRDefault="006338C6" w:rsidP="006338C6">
            <w:pPr>
              <w:jc w:val="center"/>
              <w:rPr>
                <w:rFonts w:ascii="Book Antiqua" w:hAnsi="Book Antiqua"/>
                <w:sz w:val="20"/>
                <w:szCs w:val="20"/>
              </w:rPr>
            </w:pPr>
            <w:r w:rsidRPr="006338C6">
              <w:rPr>
                <w:rFonts w:ascii="Book Antiqua" w:hAnsi="Book Antiqua"/>
                <w:sz w:val="20"/>
                <w:szCs w:val="20"/>
              </w:rPr>
              <w:t>15%</w:t>
            </w:r>
          </w:p>
        </w:tc>
        <w:tc>
          <w:tcPr>
            <w:tcW w:w="1260" w:type="dxa"/>
            <w:tcBorders>
              <w:bottom w:val="single" w:sz="4" w:space="0" w:color="auto"/>
            </w:tcBorders>
          </w:tcPr>
          <w:p w:rsidR="006338C6" w:rsidRPr="006338C6" w:rsidRDefault="006338C6" w:rsidP="006338C6">
            <w:pPr>
              <w:jc w:val="center"/>
              <w:rPr>
                <w:rFonts w:ascii="Book Antiqua" w:hAnsi="Book Antiqua"/>
                <w:sz w:val="20"/>
                <w:szCs w:val="20"/>
              </w:rPr>
            </w:pPr>
            <w:r w:rsidRPr="006338C6">
              <w:rPr>
                <w:rFonts w:ascii="Book Antiqua" w:hAnsi="Book Antiqua"/>
                <w:sz w:val="20"/>
                <w:szCs w:val="20"/>
              </w:rPr>
              <w:t>450,000</w:t>
            </w:r>
          </w:p>
        </w:tc>
      </w:tr>
      <w:tr w:rsidR="006338C6" w:rsidTr="006338C6">
        <w:tc>
          <w:tcPr>
            <w:tcW w:w="2160" w:type="dxa"/>
          </w:tcPr>
          <w:p w:rsidR="006338C6" w:rsidRPr="006338C6" w:rsidRDefault="006338C6" w:rsidP="00194433">
            <w:pPr>
              <w:jc w:val="both"/>
              <w:rPr>
                <w:rFonts w:ascii="Book Antiqua" w:hAnsi="Book Antiqua"/>
                <w:sz w:val="20"/>
                <w:szCs w:val="20"/>
              </w:rPr>
            </w:pPr>
            <w:r w:rsidRPr="006338C6">
              <w:rPr>
                <w:rFonts w:ascii="Book Antiqua" w:hAnsi="Book Antiqua"/>
                <w:sz w:val="20"/>
                <w:szCs w:val="20"/>
              </w:rPr>
              <w:t>Total</w:t>
            </w:r>
          </w:p>
        </w:tc>
        <w:tc>
          <w:tcPr>
            <w:tcW w:w="1260" w:type="dxa"/>
          </w:tcPr>
          <w:p w:rsidR="006338C6" w:rsidRPr="006338C6" w:rsidRDefault="006338C6" w:rsidP="006338C6">
            <w:pPr>
              <w:jc w:val="center"/>
              <w:rPr>
                <w:rFonts w:ascii="Book Antiqua" w:hAnsi="Book Antiqua"/>
                <w:sz w:val="20"/>
                <w:szCs w:val="20"/>
              </w:rPr>
            </w:pPr>
          </w:p>
        </w:tc>
        <w:tc>
          <w:tcPr>
            <w:tcW w:w="1620" w:type="dxa"/>
          </w:tcPr>
          <w:p w:rsidR="006338C6" w:rsidRPr="006338C6" w:rsidRDefault="006338C6" w:rsidP="006338C6">
            <w:pPr>
              <w:jc w:val="center"/>
              <w:rPr>
                <w:rFonts w:ascii="Book Antiqua" w:hAnsi="Book Antiqua"/>
                <w:sz w:val="20"/>
                <w:szCs w:val="20"/>
              </w:rPr>
            </w:pPr>
          </w:p>
        </w:tc>
        <w:tc>
          <w:tcPr>
            <w:tcW w:w="1260" w:type="dxa"/>
            <w:tcBorders>
              <w:top w:val="single" w:sz="4" w:space="0" w:color="auto"/>
              <w:bottom w:val="single" w:sz="4" w:space="0" w:color="auto"/>
            </w:tcBorders>
          </w:tcPr>
          <w:p w:rsidR="006338C6" w:rsidRPr="006338C6" w:rsidRDefault="006338C6" w:rsidP="006338C6">
            <w:pPr>
              <w:jc w:val="center"/>
              <w:rPr>
                <w:rFonts w:ascii="Book Antiqua" w:hAnsi="Book Antiqua"/>
                <w:sz w:val="20"/>
                <w:szCs w:val="20"/>
              </w:rPr>
            </w:pPr>
            <w:r w:rsidRPr="006338C6">
              <w:rPr>
                <w:rFonts w:ascii="Book Antiqua" w:hAnsi="Book Antiqua"/>
                <w:sz w:val="20"/>
                <w:szCs w:val="20"/>
              </w:rPr>
              <w:t>3,000,000</w:t>
            </w:r>
          </w:p>
        </w:tc>
        <w:tc>
          <w:tcPr>
            <w:tcW w:w="1440" w:type="dxa"/>
          </w:tcPr>
          <w:p w:rsidR="006338C6" w:rsidRPr="006338C6" w:rsidRDefault="006338C6" w:rsidP="006338C6">
            <w:pPr>
              <w:jc w:val="center"/>
              <w:rPr>
                <w:rFonts w:ascii="Book Antiqua" w:hAnsi="Book Antiqua"/>
                <w:sz w:val="20"/>
                <w:szCs w:val="20"/>
              </w:rPr>
            </w:pPr>
          </w:p>
        </w:tc>
        <w:tc>
          <w:tcPr>
            <w:tcW w:w="1170" w:type="dxa"/>
          </w:tcPr>
          <w:p w:rsidR="006338C6" w:rsidRPr="006338C6" w:rsidRDefault="006338C6" w:rsidP="006338C6">
            <w:pPr>
              <w:jc w:val="center"/>
              <w:rPr>
                <w:rFonts w:ascii="Book Antiqua" w:hAnsi="Book Antiqua"/>
                <w:sz w:val="20"/>
                <w:szCs w:val="20"/>
              </w:rPr>
            </w:pPr>
          </w:p>
        </w:tc>
        <w:tc>
          <w:tcPr>
            <w:tcW w:w="1260" w:type="dxa"/>
            <w:tcBorders>
              <w:top w:val="single" w:sz="4" w:space="0" w:color="auto"/>
              <w:bottom w:val="single" w:sz="4" w:space="0" w:color="auto"/>
            </w:tcBorders>
          </w:tcPr>
          <w:p w:rsidR="006338C6" w:rsidRPr="006338C6" w:rsidRDefault="006338C6" w:rsidP="006338C6">
            <w:pPr>
              <w:jc w:val="center"/>
              <w:rPr>
                <w:rFonts w:ascii="Book Antiqua" w:hAnsi="Book Antiqua"/>
                <w:sz w:val="20"/>
                <w:szCs w:val="20"/>
              </w:rPr>
            </w:pPr>
            <w:r w:rsidRPr="006338C6">
              <w:rPr>
                <w:rFonts w:ascii="Book Antiqua" w:hAnsi="Book Antiqua"/>
                <w:sz w:val="20"/>
                <w:szCs w:val="20"/>
              </w:rPr>
              <w:t>1,050,000</w:t>
            </w:r>
          </w:p>
        </w:tc>
      </w:tr>
    </w:tbl>
    <w:p w:rsidR="006338C6" w:rsidRPr="00876FF1" w:rsidRDefault="006338C6" w:rsidP="00194433">
      <w:pPr>
        <w:jc w:val="both"/>
        <w:rPr>
          <w:rFonts w:ascii="Book Antiqua" w:hAnsi="Book Antiqua"/>
          <w:b/>
        </w:rPr>
      </w:pPr>
    </w:p>
    <w:p w:rsidR="00876FF1" w:rsidRPr="006338C6" w:rsidRDefault="006338C6" w:rsidP="006338C6">
      <w:pPr>
        <w:pStyle w:val="ListParagraph"/>
        <w:numPr>
          <w:ilvl w:val="0"/>
          <w:numId w:val="25"/>
        </w:numPr>
        <w:jc w:val="both"/>
        <w:rPr>
          <w:rFonts w:ascii="Book Antiqua" w:hAnsi="Book Antiqua"/>
        </w:rPr>
      </w:pPr>
      <w:r>
        <w:rPr>
          <w:rFonts w:ascii="Book Antiqua" w:hAnsi="Book Antiqua"/>
          <w:b/>
        </w:rPr>
        <w:t>Reduction in tax liability due to age and tax payable for the tax year 2014</w:t>
      </w:r>
    </w:p>
    <w:p w:rsidR="006338C6" w:rsidRDefault="006338C6" w:rsidP="006338C6">
      <w:pPr>
        <w:pStyle w:val="ListParagraph"/>
        <w:jc w:val="both"/>
        <w:rPr>
          <w:rFonts w:ascii="Book Antiqua" w:hAnsi="Book Antiqua"/>
        </w:rPr>
      </w:pPr>
      <w:r>
        <w:rPr>
          <w:rFonts w:ascii="Book Antiqua" w:hAnsi="Book Antiqua"/>
        </w:rPr>
        <w:t>The tax liability of a taxpayer for a tax year shall be reduced by 50% where all of the following conditions are fulfilled:</w:t>
      </w:r>
    </w:p>
    <w:p w:rsidR="006338C6" w:rsidRDefault="006338C6" w:rsidP="006338C6">
      <w:pPr>
        <w:pStyle w:val="ListParagraph"/>
        <w:numPr>
          <w:ilvl w:val="0"/>
          <w:numId w:val="29"/>
        </w:numPr>
        <w:jc w:val="both"/>
        <w:rPr>
          <w:rFonts w:ascii="Book Antiqua" w:hAnsi="Book Antiqua"/>
        </w:rPr>
      </w:pPr>
      <w:r>
        <w:rPr>
          <w:rFonts w:ascii="Book Antiqua" w:hAnsi="Book Antiqua"/>
        </w:rPr>
        <w:t xml:space="preserve">The taxpayer is an individual </w:t>
      </w:r>
    </w:p>
    <w:p w:rsidR="006338C6" w:rsidRDefault="006338C6" w:rsidP="006338C6">
      <w:pPr>
        <w:pStyle w:val="ListParagraph"/>
        <w:numPr>
          <w:ilvl w:val="0"/>
          <w:numId w:val="29"/>
        </w:numPr>
        <w:jc w:val="both"/>
        <w:rPr>
          <w:rFonts w:ascii="Book Antiqua" w:hAnsi="Book Antiqua"/>
        </w:rPr>
      </w:pPr>
      <w:r>
        <w:rPr>
          <w:rFonts w:ascii="Book Antiqua" w:hAnsi="Book Antiqua"/>
        </w:rPr>
        <w:t>The taxpayer is aged 60 or more on the first day of the tax year; and</w:t>
      </w:r>
    </w:p>
    <w:p w:rsidR="006338C6" w:rsidRDefault="006338C6" w:rsidP="006338C6">
      <w:pPr>
        <w:pStyle w:val="ListParagraph"/>
        <w:numPr>
          <w:ilvl w:val="0"/>
          <w:numId w:val="29"/>
        </w:numPr>
        <w:jc w:val="both"/>
        <w:rPr>
          <w:rFonts w:ascii="Book Antiqua" w:hAnsi="Book Antiqua"/>
        </w:rPr>
      </w:pPr>
      <w:r>
        <w:rPr>
          <w:rFonts w:ascii="Book Antiqua" w:hAnsi="Book Antiqua"/>
        </w:rPr>
        <w:t>Their taxable income for the tax year does not exceed rupees one million.</w:t>
      </w:r>
    </w:p>
    <w:p w:rsidR="006338C6" w:rsidRDefault="006338C6" w:rsidP="006338C6">
      <w:pPr>
        <w:jc w:val="both"/>
        <w:rPr>
          <w:rFonts w:ascii="Book Antiqua" w:hAnsi="Book Antiqua"/>
        </w:rPr>
      </w:pPr>
      <w:r>
        <w:rPr>
          <w:rFonts w:ascii="Book Antiqua" w:hAnsi="Book Antiqua"/>
        </w:rPr>
        <w:t>Hassan fulfils the first two conditions but the third condition is not met as his 2014 taxable income (from part (b)) is Rs. 2,829,000. Hence, he is not entitled to this reduction of tax.</w:t>
      </w:r>
    </w:p>
    <w:p w:rsidR="006338C6" w:rsidRDefault="006338C6" w:rsidP="006338C6">
      <w:pPr>
        <w:jc w:val="both"/>
        <w:rPr>
          <w:rFonts w:ascii="Book Antiqua" w:hAnsi="Book Antiqua"/>
        </w:rPr>
      </w:pPr>
    </w:p>
    <w:p w:rsidR="006338C6" w:rsidRDefault="006338C6" w:rsidP="006338C6">
      <w:pPr>
        <w:jc w:val="both"/>
        <w:rPr>
          <w:rFonts w:ascii="Book Antiqua" w:hAnsi="Book Antiqua"/>
          <w:b/>
        </w:rPr>
      </w:pPr>
      <w:r>
        <w:rPr>
          <w:rFonts w:ascii="Book Antiqua" w:hAnsi="Book Antiqua"/>
          <w:b/>
        </w:rPr>
        <w:t>Tax on taxable income of Rs. 2,829,000</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35"/>
        <w:gridCol w:w="1074"/>
        <w:gridCol w:w="996"/>
        <w:gridCol w:w="1192"/>
      </w:tblGrid>
      <w:tr w:rsidR="006338C6" w:rsidTr="00E16B6D">
        <w:tc>
          <w:tcPr>
            <w:tcW w:w="5035" w:type="dxa"/>
          </w:tcPr>
          <w:p w:rsidR="006338C6" w:rsidRDefault="006338C6" w:rsidP="006338C6">
            <w:pPr>
              <w:jc w:val="both"/>
              <w:rPr>
                <w:rFonts w:ascii="Book Antiqua" w:hAnsi="Book Antiqua"/>
              </w:rPr>
            </w:pPr>
          </w:p>
        </w:tc>
        <w:tc>
          <w:tcPr>
            <w:tcW w:w="1074" w:type="dxa"/>
          </w:tcPr>
          <w:p w:rsidR="006338C6" w:rsidRPr="00E16B6D" w:rsidRDefault="006338C6" w:rsidP="00E16B6D">
            <w:pPr>
              <w:jc w:val="center"/>
              <w:rPr>
                <w:rFonts w:ascii="Book Antiqua" w:hAnsi="Book Antiqua"/>
                <w:b/>
              </w:rPr>
            </w:pPr>
            <w:r w:rsidRPr="00E16B6D">
              <w:rPr>
                <w:rFonts w:ascii="Book Antiqua" w:hAnsi="Book Antiqua"/>
                <w:b/>
              </w:rPr>
              <w:t>Rs.</w:t>
            </w:r>
          </w:p>
        </w:tc>
        <w:tc>
          <w:tcPr>
            <w:tcW w:w="996" w:type="dxa"/>
          </w:tcPr>
          <w:p w:rsidR="006338C6" w:rsidRPr="00E16B6D" w:rsidRDefault="006338C6" w:rsidP="00E16B6D">
            <w:pPr>
              <w:jc w:val="center"/>
              <w:rPr>
                <w:rFonts w:ascii="Book Antiqua" w:hAnsi="Book Antiqua"/>
                <w:b/>
              </w:rPr>
            </w:pPr>
            <w:r w:rsidRPr="00E16B6D">
              <w:rPr>
                <w:rFonts w:ascii="Book Antiqua" w:hAnsi="Book Antiqua"/>
                <w:b/>
              </w:rPr>
              <w:t>Rs.</w:t>
            </w:r>
          </w:p>
        </w:tc>
        <w:tc>
          <w:tcPr>
            <w:tcW w:w="1192" w:type="dxa"/>
          </w:tcPr>
          <w:p w:rsidR="006338C6" w:rsidRPr="00E16B6D" w:rsidRDefault="006338C6" w:rsidP="00E16B6D">
            <w:pPr>
              <w:jc w:val="center"/>
              <w:rPr>
                <w:rFonts w:ascii="Book Antiqua" w:hAnsi="Book Antiqua"/>
                <w:b/>
              </w:rPr>
            </w:pPr>
            <w:r w:rsidRPr="00E16B6D">
              <w:rPr>
                <w:rFonts w:ascii="Book Antiqua" w:hAnsi="Book Antiqua"/>
                <w:b/>
              </w:rPr>
              <w:t>Rs.</w:t>
            </w:r>
          </w:p>
        </w:tc>
      </w:tr>
      <w:tr w:rsidR="006338C6" w:rsidTr="00E16B6D">
        <w:tc>
          <w:tcPr>
            <w:tcW w:w="5035" w:type="dxa"/>
          </w:tcPr>
          <w:p w:rsidR="006338C6" w:rsidRDefault="006338C6" w:rsidP="006338C6">
            <w:pPr>
              <w:jc w:val="both"/>
              <w:rPr>
                <w:rFonts w:ascii="Book Antiqua" w:hAnsi="Book Antiqua"/>
              </w:rPr>
            </w:pPr>
            <w:r>
              <w:rPr>
                <w:rFonts w:ascii="Book Antiqua" w:hAnsi="Book Antiqua"/>
              </w:rPr>
              <w:t>On first Rs. 2,500,000</w:t>
            </w:r>
          </w:p>
        </w:tc>
        <w:tc>
          <w:tcPr>
            <w:tcW w:w="1074" w:type="dxa"/>
          </w:tcPr>
          <w:p w:rsidR="006338C6" w:rsidRDefault="006338C6" w:rsidP="00E16B6D">
            <w:pPr>
              <w:jc w:val="right"/>
              <w:rPr>
                <w:rFonts w:ascii="Book Antiqua" w:hAnsi="Book Antiqua"/>
              </w:rPr>
            </w:pPr>
            <w:r>
              <w:rPr>
                <w:rFonts w:ascii="Book Antiqua" w:hAnsi="Book Antiqua"/>
              </w:rPr>
              <w:t>347,500</w:t>
            </w:r>
          </w:p>
        </w:tc>
        <w:tc>
          <w:tcPr>
            <w:tcW w:w="996" w:type="dxa"/>
          </w:tcPr>
          <w:p w:rsidR="006338C6" w:rsidRDefault="006338C6" w:rsidP="00E16B6D">
            <w:pPr>
              <w:jc w:val="right"/>
              <w:rPr>
                <w:rFonts w:ascii="Book Antiqua" w:hAnsi="Book Antiqua"/>
              </w:rPr>
            </w:pPr>
          </w:p>
        </w:tc>
        <w:tc>
          <w:tcPr>
            <w:tcW w:w="1192" w:type="dxa"/>
          </w:tcPr>
          <w:p w:rsidR="006338C6" w:rsidRDefault="006338C6" w:rsidP="00E16B6D">
            <w:pPr>
              <w:jc w:val="right"/>
              <w:rPr>
                <w:rFonts w:ascii="Book Antiqua" w:hAnsi="Book Antiqua"/>
              </w:rPr>
            </w:pPr>
          </w:p>
        </w:tc>
      </w:tr>
      <w:tr w:rsidR="006338C6" w:rsidTr="00E16B6D">
        <w:tc>
          <w:tcPr>
            <w:tcW w:w="5035" w:type="dxa"/>
          </w:tcPr>
          <w:p w:rsidR="006338C6" w:rsidRDefault="006338C6" w:rsidP="006338C6">
            <w:pPr>
              <w:jc w:val="both"/>
              <w:rPr>
                <w:rFonts w:ascii="Book Antiqua" w:hAnsi="Book Antiqua"/>
              </w:rPr>
            </w:pPr>
            <w:r>
              <w:rPr>
                <w:rFonts w:ascii="Book Antiqua" w:hAnsi="Book Antiqua"/>
              </w:rPr>
              <w:lastRenderedPageBreak/>
              <w:t>On remainder of Rs. 329,000 @ 25%</w:t>
            </w:r>
          </w:p>
        </w:tc>
        <w:tc>
          <w:tcPr>
            <w:tcW w:w="1074" w:type="dxa"/>
            <w:tcBorders>
              <w:bottom w:val="single" w:sz="4" w:space="0" w:color="auto"/>
            </w:tcBorders>
          </w:tcPr>
          <w:p w:rsidR="006338C6" w:rsidRDefault="00E16B6D" w:rsidP="00E16B6D">
            <w:pPr>
              <w:jc w:val="right"/>
              <w:rPr>
                <w:rFonts w:ascii="Book Antiqua" w:hAnsi="Book Antiqua"/>
              </w:rPr>
            </w:pPr>
            <w:r>
              <w:rPr>
                <w:rFonts w:ascii="Book Antiqua" w:hAnsi="Book Antiqua"/>
              </w:rPr>
              <w:t>82,250</w:t>
            </w:r>
          </w:p>
        </w:tc>
        <w:tc>
          <w:tcPr>
            <w:tcW w:w="996" w:type="dxa"/>
          </w:tcPr>
          <w:p w:rsidR="006338C6" w:rsidRDefault="006338C6" w:rsidP="00E16B6D">
            <w:pPr>
              <w:jc w:val="right"/>
              <w:rPr>
                <w:rFonts w:ascii="Book Antiqua" w:hAnsi="Book Antiqua"/>
              </w:rPr>
            </w:pPr>
          </w:p>
        </w:tc>
        <w:tc>
          <w:tcPr>
            <w:tcW w:w="1192" w:type="dxa"/>
          </w:tcPr>
          <w:p w:rsidR="006338C6" w:rsidRDefault="00E16B6D" w:rsidP="00E16B6D">
            <w:pPr>
              <w:jc w:val="right"/>
              <w:rPr>
                <w:rFonts w:ascii="Book Antiqua" w:hAnsi="Book Antiqua"/>
              </w:rPr>
            </w:pPr>
            <w:r>
              <w:rPr>
                <w:rFonts w:ascii="Book Antiqua" w:hAnsi="Book Antiqua"/>
              </w:rPr>
              <w:t>429,750</w:t>
            </w:r>
          </w:p>
        </w:tc>
      </w:tr>
      <w:tr w:rsidR="00E16B6D" w:rsidTr="00E16B6D">
        <w:tc>
          <w:tcPr>
            <w:tcW w:w="5035" w:type="dxa"/>
          </w:tcPr>
          <w:p w:rsidR="00E16B6D" w:rsidRDefault="00E16B6D" w:rsidP="006338C6">
            <w:pPr>
              <w:jc w:val="both"/>
              <w:rPr>
                <w:rFonts w:ascii="Book Antiqua" w:hAnsi="Book Antiqua"/>
              </w:rPr>
            </w:pPr>
            <w:r>
              <w:rPr>
                <w:rFonts w:ascii="Book Antiqua" w:hAnsi="Book Antiqua"/>
              </w:rPr>
              <w:t>Less tax paid or deducted/collected by withholding agents</w:t>
            </w:r>
          </w:p>
        </w:tc>
        <w:tc>
          <w:tcPr>
            <w:tcW w:w="1074" w:type="dxa"/>
            <w:tcBorders>
              <w:top w:val="single" w:sz="4" w:space="0" w:color="auto"/>
            </w:tcBorders>
          </w:tcPr>
          <w:p w:rsidR="00E16B6D" w:rsidRDefault="00E16B6D" w:rsidP="00E16B6D">
            <w:pPr>
              <w:jc w:val="right"/>
              <w:rPr>
                <w:rFonts w:ascii="Book Antiqua" w:hAnsi="Book Antiqua"/>
              </w:rPr>
            </w:pPr>
          </w:p>
        </w:tc>
        <w:tc>
          <w:tcPr>
            <w:tcW w:w="996" w:type="dxa"/>
          </w:tcPr>
          <w:p w:rsidR="00E16B6D" w:rsidRDefault="00E16B6D" w:rsidP="00E16B6D">
            <w:pPr>
              <w:jc w:val="right"/>
              <w:rPr>
                <w:rFonts w:ascii="Book Antiqua" w:hAnsi="Book Antiqua"/>
              </w:rPr>
            </w:pPr>
          </w:p>
        </w:tc>
        <w:tc>
          <w:tcPr>
            <w:tcW w:w="1192" w:type="dxa"/>
          </w:tcPr>
          <w:p w:rsidR="00E16B6D" w:rsidRDefault="00E16B6D" w:rsidP="00E16B6D">
            <w:pPr>
              <w:jc w:val="right"/>
              <w:rPr>
                <w:rFonts w:ascii="Book Antiqua" w:hAnsi="Book Antiqua"/>
              </w:rPr>
            </w:pPr>
          </w:p>
        </w:tc>
      </w:tr>
      <w:tr w:rsidR="00E16B6D" w:rsidTr="00E16B6D">
        <w:tc>
          <w:tcPr>
            <w:tcW w:w="5035" w:type="dxa"/>
          </w:tcPr>
          <w:p w:rsidR="00E16B6D" w:rsidRDefault="00E16B6D" w:rsidP="006338C6">
            <w:pPr>
              <w:jc w:val="both"/>
              <w:rPr>
                <w:rFonts w:ascii="Book Antiqua" w:hAnsi="Book Antiqua"/>
              </w:rPr>
            </w:pPr>
            <w:r>
              <w:rPr>
                <w:rFonts w:ascii="Book Antiqua" w:hAnsi="Book Antiqua"/>
              </w:rPr>
              <w:t>Tax collected with pre-pad mobile phone cards</w:t>
            </w:r>
          </w:p>
        </w:tc>
        <w:tc>
          <w:tcPr>
            <w:tcW w:w="1074" w:type="dxa"/>
          </w:tcPr>
          <w:p w:rsidR="00E16B6D" w:rsidRDefault="00E16B6D" w:rsidP="00E16B6D">
            <w:pPr>
              <w:jc w:val="right"/>
              <w:rPr>
                <w:rFonts w:ascii="Book Antiqua" w:hAnsi="Book Antiqua"/>
              </w:rPr>
            </w:pPr>
          </w:p>
        </w:tc>
        <w:tc>
          <w:tcPr>
            <w:tcW w:w="996" w:type="dxa"/>
          </w:tcPr>
          <w:p w:rsidR="00E16B6D" w:rsidRDefault="00E16B6D" w:rsidP="00E16B6D">
            <w:pPr>
              <w:jc w:val="right"/>
              <w:rPr>
                <w:rFonts w:ascii="Book Antiqua" w:hAnsi="Book Antiqua"/>
              </w:rPr>
            </w:pPr>
            <w:r>
              <w:rPr>
                <w:rFonts w:ascii="Book Antiqua" w:hAnsi="Book Antiqua"/>
              </w:rPr>
              <w:t>3,000</w:t>
            </w:r>
          </w:p>
        </w:tc>
        <w:tc>
          <w:tcPr>
            <w:tcW w:w="1192" w:type="dxa"/>
          </w:tcPr>
          <w:p w:rsidR="00E16B6D" w:rsidRDefault="00E16B6D" w:rsidP="00E16B6D">
            <w:pPr>
              <w:jc w:val="right"/>
              <w:rPr>
                <w:rFonts w:ascii="Book Antiqua" w:hAnsi="Book Antiqua"/>
              </w:rPr>
            </w:pPr>
          </w:p>
        </w:tc>
      </w:tr>
      <w:tr w:rsidR="00E16B6D" w:rsidTr="00E16B6D">
        <w:tc>
          <w:tcPr>
            <w:tcW w:w="5035" w:type="dxa"/>
          </w:tcPr>
          <w:p w:rsidR="00E16B6D" w:rsidRDefault="00E16B6D" w:rsidP="006338C6">
            <w:pPr>
              <w:jc w:val="both"/>
              <w:rPr>
                <w:rFonts w:ascii="Book Antiqua" w:hAnsi="Book Antiqua"/>
              </w:rPr>
            </w:pPr>
            <w:r>
              <w:rPr>
                <w:rFonts w:ascii="Book Antiqua" w:hAnsi="Book Antiqua"/>
              </w:rPr>
              <w:t>Advance tax on the purchase of air tickets by Hassan</w:t>
            </w:r>
          </w:p>
        </w:tc>
        <w:tc>
          <w:tcPr>
            <w:tcW w:w="1074" w:type="dxa"/>
          </w:tcPr>
          <w:p w:rsidR="00E16B6D" w:rsidRDefault="00E16B6D" w:rsidP="00E16B6D">
            <w:pPr>
              <w:jc w:val="right"/>
              <w:rPr>
                <w:rFonts w:ascii="Book Antiqua" w:hAnsi="Book Antiqua"/>
              </w:rPr>
            </w:pPr>
          </w:p>
        </w:tc>
        <w:tc>
          <w:tcPr>
            <w:tcW w:w="996" w:type="dxa"/>
          </w:tcPr>
          <w:p w:rsidR="00E16B6D" w:rsidRDefault="00E16B6D" w:rsidP="00E16B6D">
            <w:pPr>
              <w:jc w:val="right"/>
              <w:rPr>
                <w:rFonts w:ascii="Book Antiqua" w:hAnsi="Book Antiqua"/>
              </w:rPr>
            </w:pPr>
            <w:r>
              <w:rPr>
                <w:rFonts w:ascii="Book Antiqua" w:hAnsi="Book Antiqua"/>
              </w:rPr>
              <w:t>20,000</w:t>
            </w:r>
          </w:p>
        </w:tc>
        <w:tc>
          <w:tcPr>
            <w:tcW w:w="1192" w:type="dxa"/>
          </w:tcPr>
          <w:p w:rsidR="00E16B6D" w:rsidRDefault="00E16B6D" w:rsidP="00E16B6D">
            <w:pPr>
              <w:jc w:val="right"/>
              <w:rPr>
                <w:rFonts w:ascii="Book Antiqua" w:hAnsi="Book Antiqua"/>
              </w:rPr>
            </w:pPr>
          </w:p>
        </w:tc>
      </w:tr>
      <w:tr w:rsidR="00E16B6D" w:rsidTr="00E16B6D">
        <w:tc>
          <w:tcPr>
            <w:tcW w:w="5035" w:type="dxa"/>
          </w:tcPr>
          <w:p w:rsidR="00E16B6D" w:rsidRDefault="00E16B6D" w:rsidP="006338C6">
            <w:pPr>
              <w:jc w:val="both"/>
              <w:rPr>
                <w:rFonts w:ascii="Book Antiqua" w:hAnsi="Book Antiqua"/>
              </w:rPr>
            </w:pPr>
            <w:r>
              <w:rPr>
                <w:rFonts w:ascii="Book Antiqua" w:hAnsi="Book Antiqua"/>
              </w:rPr>
              <w:t>Tax paid in four equal installments</w:t>
            </w:r>
          </w:p>
        </w:tc>
        <w:tc>
          <w:tcPr>
            <w:tcW w:w="1074" w:type="dxa"/>
          </w:tcPr>
          <w:p w:rsidR="00E16B6D" w:rsidRDefault="00E16B6D" w:rsidP="00E16B6D">
            <w:pPr>
              <w:jc w:val="right"/>
              <w:rPr>
                <w:rFonts w:ascii="Book Antiqua" w:hAnsi="Book Antiqua"/>
              </w:rPr>
            </w:pPr>
          </w:p>
        </w:tc>
        <w:tc>
          <w:tcPr>
            <w:tcW w:w="996" w:type="dxa"/>
          </w:tcPr>
          <w:p w:rsidR="00E16B6D" w:rsidRDefault="00E16B6D" w:rsidP="00E16B6D">
            <w:pPr>
              <w:jc w:val="right"/>
              <w:rPr>
                <w:rFonts w:ascii="Book Antiqua" w:hAnsi="Book Antiqua"/>
              </w:rPr>
            </w:pPr>
            <w:r>
              <w:rPr>
                <w:rFonts w:ascii="Book Antiqua" w:hAnsi="Book Antiqua"/>
              </w:rPr>
              <w:t>350,000</w:t>
            </w:r>
          </w:p>
        </w:tc>
        <w:tc>
          <w:tcPr>
            <w:tcW w:w="1192" w:type="dxa"/>
          </w:tcPr>
          <w:p w:rsidR="00E16B6D" w:rsidRDefault="00E16B6D" w:rsidP="00E16B6D">
            <w:pPr>
              <w:jc w:val="right"/>
              <w:rPr>
                <w:rFonts w:ascii="Book Antiqua" w:hAnsi="Book Antiqua"/>
              </w:rPr>
            </w:pPr>
          </w:p>
        </w:tc>
      </w:tr>
      <w:tr w:rsidR="00E16B6D" w:rsidTr="00E16B6D">
        <w:tc>
          <w:tcPr>
            <w:tcW w:w="5035" w:type="dxa"/>
          </w:tcPr>
          <w:p w:rsidR="00E16B6D" w:rsidRDefault="00E16B6D" w:rsidP="006338C6">
            <w:pPr>
              <w:jc w:val="both"/>
              <w:rPr>
                <w:rFonts w:ascii="Book Antiqua" w:hAnsi="Book Antiqua"/>
              </w:rPr>
            </w:pPr>
            <w:r>
              <w:rPr>
                <w:rFonts w:ascii="Book Antiqua" w:hAnsi="Book Antiqua"/>
              </w:rPr>
              <w:t>Tax withheld by club</w:t>
            </w:r>
          </w:p>
        </w:tc>
        <w:tc>
          <w:tcPr>
            <w:tcW w:w="1074" w:type="dxa"/>
          </w:tcPr>
          <w:p w:rsidR="00E16B6D" w:rsidRDefault="00E16B6D" w:rsidP="00E16B6D">
            <w:pPr>
              <w:jc w:val="right"/>
              <w:rPr>
                <w:rFonts w:ascii="Book Antiqua" w:hAnsi="Book Antiqua"/>
              </w:rPr>
            </w:pPr>
          </w:p>
        </w:tc>
        <w:tc>
          <w:tcPr>
            <w:tcW w:w="996" w:type="dxa"/>
            <w:tcBorders>
              <w:bottom w:val="single" w:sz="4" w:space="0" w:color="auto"/>
            </w:tcBorders>
          </w:tcPr>
          <w:p w:rsidR="00E16B6D" w:rsidRDefault="00E16B6D" w:rsidP="00E16B6D">
            <w:pPr>
              <w:jc w:val="right"/>
              <w:rPr>
                <w:rFonts w:ascii="Book Antiqua" w:hAnsi="Book Antiqua"/>
              </w:rPr>
            </w:pPr>
            <w:r>
              <w:rPr>
                <w:rFonts w:ascii="Book Antiqua" w:hAnsi="Book Antiqua"/>
              </w:rPr>
              <w:t>10,000</w:t>
            </w:r>
          </w:p>
        </w:tc>
        <w:tc>
          <w:tcPr>
            <w:tcW w:w="1192" w:type="dxa"/>
          </w:tcPr>
          <w:p w:rsidR="00E16B6D" w:rsidRDefault="00E16B6D" w:rsidP="00E16B6D">
            <w:pPr>
              <w:jc w:val="right"/>
              <w:rPr>
                <w:rFonts w:ascii="Book Antiqua" w:hAnsi="Book Antiqua"/>
              </w:rPr>
            </w:pPr>
          </w:p>
        </w:tc>
      </w:tr>
      <w:tr w:rsidR="00E16B6D" w:rsidTr="00E16B6D">
        <w:tc>
          <w:tcPr>
            <w:tcW w:w="5035" w:type="dxa"/>
          </w:tcPr>
          <w:p w:rsidR="00E16B6D" w:rsidRDefault="00E16B6D" w:rsidP="006338C6">
            <w:pPr>
              <w:jc w:val="both"/>
              <w:rPr>
                <w:rFonts w:ascii="Book Antiqua" w:hAnsi="Book Antiqua"/>
              </w:rPr>
            </w:pPr>
          </w:p>
        </w:tc>
        <w:tc>
          <w:tcPr>
            <w:tcW w:w="1074" w:type="dxa"/>
          </w:tcPr>
          <w:p w:rsidR="00E16B6D" w:rsidRDefault="00E16B6D" w:rsidP="00E16B6D">
            <w:pPr>
              <w:jc w:val="right"/>
              <w:rPr>
                <w:rFonts w:ascii="Book Antiqua" w:hAnsi="Book Antiqua"/>
              </w:rPr>
            </w:pPr>
          </w:p>
        </w:tc>
        <w:tc>
          <w:tcPr>
            <w:tcW w:w="996" w:type="dxa"/>
            <w:tcBorders>
              <w:top w:val="single" w:sz="4" w:space="0" w:color="auto"/>
            </w:tcBorders>
          </w:tcPr>
          <w:p w:rsidR="00E16B6D" w:rsidRDefault="00E16B6D" w:rsidP="00E16B6D">
            <w:pPr>
              <w:jc w:val="right"/>
              <w:rPr>
                <w:rFonts w:ascii="Book Antiqua" w:hAnsi="Book Antiqua"/>
              </w:rPr>
            </w:pPr>
          </w:p>
        </w:tc>
        <w:tc>
          <w:tcPr>
            <w:tcW w:w="1192" w:type="dxa"/>
            <w:tcBorders>
              <w:bottom w:val="single" w:sz="4" w:space="0" w:color="auto"/>
            </w:tcBorders>
          </w:tcPr>
          <w:p w:rsidR="00E16B6D" w:rsidRDefault="00E16B6D" w:rsidP="00E16B6D">
            <w:pPr>
              <w:jc w:val="right"/>
              <w:rPr>
                <w:rFonts w:ascii="Book Antiqua" w:hAnsi="Book Antiqua"/>
              </w:rPr>
            </w:pPr>
            <w:r>
              <w:rPr>
                <w:rFonts w:ascii="Book Antiqua" w:hAnsi="Book Antiqua"/>
              </w:rPr>
              <w:t>(383,000)</w:t>
            </w:r>
          </w:p>
        </w:tc>
      </w:tr>
      <w:tr w:rsidR="00E16B6D" w:rsidTr="00E16B6D">
        <w:tc>
          <w:tcPr>
            <w:tcW w:w="5035" w:type="dxa"/>
          </w:tcPr>
          <w:p w:rsidR="00E16B6D" w:rsidRDefault="00E16B6D" w:rsidP="006338C6">
            <w:pPr>
              <w:jc w:val="both"/>
              <w:rPr>
                <w:rFonts w:ascii="Book Antiqua" w:hAnsi="Book Antiqua"/>
              </w:rPr>
            </w:pPr>
            <w:r>
              <w:rPr>
                <w:rFonts w:ascii="Book Antiqua" w:hAnsi="Book Antiqua"/>
              </w:rPr>
              <w:t>Tax payable with return</w:t>
            </w:r>
          </w:p>
        </w:tc>
        <w:tc>
          <w:tcPr>
            <w:tcW w:w="1074" w:type="dxa"/>
          </w:tcPr>
          <w:p w:rsidR="00E16B6D" w:rsidRDefault="00E16B6D" w:rsidP="00E16B6D">
            <w:pPr>
              <w:jc w:val="right"/>
              <w:rPr>
                <w:rFonts w:ascii="Book Antiqua" w:hAnsi="Book Antiqua"/>
              </w:rPr>
            </w:pPr>
          </w:p>
        </w:tc>
        <w:tc>
          <w:tcPr>
            <w:tcW w:w="996" w:type="dxa"/>
          </w:tcPr>
          <w:p w:rsidR="00E16B6D" w:rsidRDefault="00E16B6D" w:rsidP="00E16B6D">
            <w:pPr>
              <w:jc w:val="right"/>
              <w:rPr>
                <w:rFonts w:ascii="Book Antiqua" w:hAnsi="Book Antiqua"/>
              </w:rPr>
            </w:pPr>
          </w:p>
        </w:tc>
        <w:tc>
          <w:tcPr>
            <w:tcW w:w="1192" w:type="dxa"/>
            <w:tcBorders>
              <w:top w:val="single" w:sz="4" w:space="0" w:color="auto"/>
              <w:bottom w:val="single" w:sz="4" w:space="0" w:color="auto"/>
            </w:tcBorders>
          </w:tcPr>
          <w:p w:rsidR="00E16B6D" w:rsidRDefault="00E16B6D" w:rsidP="00E16B6D">
            <w:pPr>
              <w:jc w:val="right"/>
              <w:rPr>
                <w:rFonts w:ascii="Book Antiqua" w:hAnsi="Book Antiqua"/>
              </w:rPr>
            </w:pPr>
            <w:r>
              <w:rPr>
                <w:rFonts w:ascii="Book Antiqua" w:hAnsi="Book Antiqua"/>
              </w:rPr>
              <w:t>46,750</w:t>
            </w:r>
          </w:p>
        </w:tc>
      </w:tr>
    </w:tbl>
    <w:p w:rsidR="006338C6" w:rsidRPr="006338C6" w:rsidRDefault="006338C6" w:rsidP="006338C6">
      <w:pPr>
        <w:jc w:val="both"/>
        <w:rPr>
          <w:rFonts w:ascii="Book Antiqua" w:hAnsi="Book Antiqua"/>
        </w:rPr>
      </w:pPr>
    </w:p>
    <w:p w:rsidR="0007286E" w:rsidRPr="00E93DB1" w:rsidRDefault="0007286E" w:rsidP="0007286E">
      <w:pPr>
        <w:rPr>
          <w:rFonts w:ascii="Book Antiqua" w:hAnsi="Book Antiqua"/>
          <w:b/>
          <w:sz w:val="22"/>
          <w:szCs w:val="22"/>
          <w:u w:val="single"/>
        </w:rPr>
      </w:pPr>
      <w:r w:rsidRPr="00E93DB1">
        <w:rPr>
          <w:rFonts w:ascii="Book Antiqua" w:hAnsi="Book Antiqua"/>
          <w:b/>
          <w:sz w:val="22"/>
          <w:szCs w:val="22"/>
          <w:u w:val="single"/>
        </w:rPr>
        <w:t xml:space="preserve">Question No </w:t>
      </w:r>
      <w:r w:rsidR="00B4541F" w:rsidRPr="00E93DB1">
        <w:rPr>
          <w:rFonts w:ascii="Book Antiqua" w:hAnsi="Book Antiqua"/>
          <w:b/>
          <w:sz w:val="22"/>
          <w:szCs w:val="22"/>
          <w:u w:val="single"/>
        </w:rPr>
        <w:t>5</w:t>
      </w:r>
      <w:r w:rsidRPr="00E93DB1">
        <w:rPr>
          <w:rFonts w:ascii="Book Antiqua" w:hAnsi="Book Antiqua"/>
          <w:b/>
          <w:sz w:val="22"/>
          <w:szCs w:val="22"/>
          <w:u w:val="single"/>
        </w:rPr>
        <w:t>:-</w:t>
      </w:r>
    </w:p>
    <w:p w:rsidR="00511C44" w:rsidRPr="00E93DB1" w:rsidRDefault="00511C44" w:rsidP="00A81CF7">
      <w:pPr>
        <w:pStyle w:val="ListParagraph"/>
        <w:numPr>
          <w:ilvl w:val="0"/>
          <w:numId w:val="2"/>
        </w:numPr>
        <w:jc w:val="both"/>
        <w:rPr>
          <w:rFonts w:ascii="Book Antiqua" w:hAnsi="Book Antiqua"/>
        </w:rPr>
      </w:pPr>
      <w:r w:rsidRPr="00E93DB1">
        <w:rPr>
          <w:rFonts w:ascii="Book Antiqua" w:hAnsi="Book Antiqua"/>
        </w:rPr>
        <w:t>Dr. Sona is a leading Eye Specialist and is listed on the panels of two hospitals. He also manages a private clinic. A Summary of his receipts and payments for the tax year 2014 is as follows: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16"/>
        <w:gridCol w:w="1781"/>
      </w:tblGrid>
      <w:tr w:rsidR="00511C44" w:rsidRPr="00E93DB1" w:rsidTr="00403D11">
        <w:tc>
          <w:tcPr>
            <w:tcW w:w="6516" w:type="dxa"/>
          </w:tcPr>
          <w:p w:rsidR="00511C44" w:rsidRPr="00E93DB1" w:rsidRDefault="00511C44" w:rsidP="00403D11">
            <w:pPr>
              <w:rPr>
                <w:rFonts w:ascii="Book Antiqua" w:hAnsi="Book Antiqua"/>
                <w:b/>
                <w:sz w:val="22"/>
                <w:szCs w:val="22"/>
              </w:rPr>
            </w:pPr>
            <w:r w:rsidRPr="00E93DB1">
              <w:rPr>
                <w:rFonts w:ascii="Book Antiqua" w:hAnsi="Book Antiqua"/>
                <w:b/>
                <w:sz w:val="22"/>
                <w:szCs w:val="22"/>
              </w:rPr>
              <w:t xml:space="preserve">Receipts </w:t>
            </w:r>
          </w:p>
        </w:tc>
        <w:tc>
          <w:tcPr>
            <w:tcW w:w="1781" w:type="dxa"/>
          </w:tcPr>
          <w:p w:rsidR="00511C44" w:rsidRPr="00E93DB1" w:rsidRDefault="00511C44" w:rsidP="00403D11">
            <w:pPr>
              <w:rPr>
                <w:rFonts w:ascii="Book Antiqua" w:hAnsi="Book Antiqua"/>
                <w:b/>
                <w:sz w:val="22"/>
                <w:szCs w:val="22"/>
              </w:rPr>
            </w:pPr>
            <w:r w:rsidRPr="00E93DB1">
              <w:rPr>
                <w:rFonts w:ascii="Book Antiqua" w:hAnsi="Book Antiqua"/>
                <w:b/>
                <w:sz w:val="22"/>
                <w:szCs w:val="22"/>
              </w:rPr>
              <w:t>Amount Rs.</w:t>
            </w:r>
          </w:p>
        </w:tc>
      </w:tr>
      <w:tr w:rsidR="00511C44" w:rsidRPr="00E93DB1" w:rsidTr="00403D11">
        <w:tc>
          <w:tcPr>
            <w:tcW w:w="6516" w:type="dxa"/>
          </w:tcPr>
          <w:p w:rsidR="00511C44" w:rsidRPr="00E93DB1" w:rsidRDefault="00511C44" w:rsidP="00403D11">
            <w:pPr>
              <w:rPr>
                <w:rFonts w:ascii="Book Antiqua" w:hAnsi="Book Antiqua"/>
                <w:sz w:val="22"/>
                <w:szCs w:val="22"/>
              </w:rPr>
            </w:pPr>
            <w:r w:rsidRPr="00E93DB1">
              <w:rPr>
                <w:rFonts w:ascii="Book Antiqua" w:hAnsi="Book Antiqua"/>
                <w:sz w:val="22"/>
                <w:szCs w:val="22"/>
              </w:rPr>
              <w:t>Consultation fee</w:t>
            </w:r>
          </w:p>
        </w:tc>
        <w:tc>
          <w:tcPr>
            <w:tcW w:w="1781" w:type="dxa"/>
          </w:tcPr>
          <w:p w:rsidR="00511C44" w:rsidRPr="00E93DB1" w:rsidRDefault="00511C44" w:rsidP="00403D11">
            <w:pPr>
              <w:rPr>
                <w:rFonts w:ascii="Book Antiqua" w:hAnsi="Book Antiqua"/>
                <w:sz w:val="22"/>
                <w:szCs w:val="22"/>
              </w:rPr>
            </w:pPr>
          </w:p>
        </w:tc>
      </w:tr>
      <w:tr w:rsidR="00511C44" w:rsidRPr="00E93DB1" w:rsidTr="00403D11">
        <w:tc>
          <w:tcPr>
            <w:tcW w:w="6516" w:type="dxa"/>
          </w:tcPr>
          <w:p w:rsidR="00511C44" w:rsidRPr="00E93DB1" w:rsidRDefault="00511C44" w:rsidP="00A81CF7">
            <w:pPr>
              <w:pStyle w:val="ListParagraph"/>
              <w:numPr>
                <w:ilvl w:val="0"/>
                <w:numId w:val="9"/>
              </w:numPr>
              <w:rPr>
                <w:rFonts w:ascii="Book Antiqua" w:hAnsi="Book Antiqua"/>
              </w:rPr>
            </w:pPr>
            <w:r w:rsidRPr="00E93DB1">
              <w:rPr>
                <w:rFonts w:ascii="Book Antiqua" w:hAnsi="Book Antiqua"/>
              </w:rPr>
              <w:t>Hospitals</w:t>
            </w:r>
          </w:p>
          <w:p w:rsidR="00511C44" w:rsidRPr="00E93DB1" w:rsidRDefault="00511C44" w:rsidP="00A81CF7">
            <w:pPr>
              <w:pStyle w:val="ListParagraph"/>
              <w:numPr>
                <w:ilvl w:val="0"/>
                <w:numId w:val="9"/>
              </w:numPr>
              <w:rPr>
                <w:rFonts w:ascii="Book Antiqua" w:hAnsi="Book Antiqua"/>
              </w:rPr>
            </w:pPr>
            <w:r w:rsidRPr="00E93DB1">
              <w:rPr>
                <w:rFonts w:ascii="Book Antiqua" w:hAnsi="Book Antiqua"/>
              </w:rPr>
              <w:t>Clinic</w:t>
            </w:r>
          </w:p>
        </w:tc>
        <w:tc>
          <w:tcPr>
            <w:tcW w:w="1781" w:type="dxa"/>
          </w:tcPr>
          <w:p w:rsidR="00511C44" w:rsidRPr="00E93DB1" w:rsidRDefault="00511C44" w:rsidP="00DD4539">
            <w:pPr>
              <w:jc w:val="right"/>
              <w:rPr>
                <w:rFonts w:ascii="Book Antiqua" w:hAnsi="Book Antiqua"/>
                <w:sz w:val="22"/>
                <w:szCs w:val="22"/>
              </w:rPr>
            </w:pPr>
            <w:r w:rsidRPr="00E93DB1">
              <w:rPr>
                <w:rFonts w:ascii="Book Antiqua" w:hAnsi="Book Antiqua"/>
                <w:sz w:val="22"/>
                <w:szCs w:val="22"/>
              </w:rPr>
              <w:t>1,880,000</w:t>
            </w:r>
          </w:p>
          <w:p w:rsidR="00511C44" w:rsidRPr="00E93DB1" w:rsidRDefault="00511C44" w:rsidP="00DD4539">
            <w:pPr>
              <w:jc w:val="right"/>
              <w:rPr>
                <w:rFonts w:ascii="Book Antiqua" w:hAnsi="Book Antiqua"/>
                <w:sz w:val="22"/>
                <w:szCs w:val="22"/>
              </w:rPr>
            </w:pPr>
            <w:r w:rsidRPr="00E93DB1">
              <w:rPr>
                <w:rFonts w:ascii="Book Antiqua" w:hAnsi="Book Antiqua"/>
                <w:sz w:val="22"/>
                <w:szCs w:val="22"/>
              </w:rPr>
              <w:t>2,400,000</w:t>
            </w:r>
          </w:p>
        </w:tc>
      </w:tr>
      <w:tr w:rsidR="00511C44" w:rsidRPr="00E93DB1" w:rsidTr="00403D11">
        <w:tc>
          <w:tcPr>
            <w:tcW w:w="6516" w:type="dxa"/>
          </w:tcPr>
          <w:p w:rsidR="00511C44" w:rsidRPr="00E93DB1" w:rsidRDefault="00511C44" w:rsidP="00403D11">
            <w:pPr>
              <w:rPr>
                <w:rFonts w:ascii="Book Antiqua" w:hAnsi="Book Antiqua"/>
                <w:sz w:val="22"/>
                <w:szCs w:val="22"/>
              </w:rPr>
            </w:pPr>
            <w:r w:rsidRPr="00E93DB1">
              <w:rPr>
                <w:rFonts w:ascii="Book Antiqua" w:hAnsi="Book Antiqua"/>
                <w:sz w:val="22"/>
                <w:szCs w:val="22"/>
              </w:rPr>
              <w:t>Income from surgery</w:t>
            </w:r>
          </w:p>
        </w:tc>
        <w:tc>
          <w:tcPr>
            <w:tcW w:w="1781" w:type="dxa"/>
          </w:tcPr>
          <w:p w:rsidR="00511C44" w:rsidRPr="00E93DB1" w:rsidRDefault="00511C44" w:rsidP="00DD4539">
            <w:pPr>
              <w:jc w:val="right"/>
              <w:rPr>
                <w:rFonts w:ascii="Book Antiqua" w:hAnsi="Book Antiqua"/>
                <w:sz w:val="22"/>
                <w:szCs w:val="22"/>
              </w:rPr>
            </w:pPr>
          </w:p>
        </w:tc>
      </w:tr>
      <w:tr w:rsidR="00511C44" w:rsidRPr="00E93DB1" w:rsidTr="00403D11">
        <w:tc>
          <w:tcPr>
            <w:tcW w:w="6516" w:type="dxa"/>
          </w:tcPr>
          <w:p w:rsidR="00511C44" w:rsidRPr="00E93DB1" w:rsidRDefault="00511C44" w:rsidP="00A81CF7">
            <w:pPr>
              <w:pStyle w:val="ListParagraph"/>
              <w:numPr>
                <w:ilvl w:val="0"/>
                <w:numId w:val="10"/>
              </w:numPr>
              <w:rPr>
                <w:rFonts w:ascii="Book Antiqua" w:hAnsi="Book Antiqua"/>
              </w:rPr>
            </w:pPr>
            <w:r w:rsidRPr="00E93DB1">
              <w:rPr>
                <w:rFonts w:ascii="Book Antiqua" w:hAnsi="Book Antiqua"/>
              </w:rPr>
              <w:t>Hospitals</w:t>
            </w:r>
          </w:p>
          <w:p w:rsidR="00511C44" w:rsidRPr="00E93DB1" w:rsidRDefault="00511C44" w:rsidP="00A81CF7">
            <w:pPr>
              <w:pStyle w:val="ListParagraph"/>
              <w:numPr>
                <w:ilvl w:val="0"/>
                <w:numId w:val="10"/>
              </w:numPr>
              <w:rPr>
                <w:rFonts w:ascii="Book Antiqua" w:hAnsi="Book Antiqua"/>
              </w:rPr>
            </w:pPr>
            <w:r w:rsidRPr="00E93DB1">
              <w:rPr>
                <w:rFonts w:ascii="Book Antiqua" w:hAnsi="Book Antiqua"/>
              </w:rPr>
              <w:t>Clinic</w:t>
            </w:r>
          </w:p>
        </w:tc>
        <w:tc>
          <w:tcPr>
            <w:tcW w:w="1781" w:type="dxa"/>
          </w:tcPr>
          <w:p w:rsidR="00511C44" w:rsidRPr="00E93DB1" w:rsidRDefault="00511C44" w:rsidP="00DD4539">
            <w:pPr>
              <w:jc w:val="right"/>
              <w:rPr>
                <w:rFonts w:ascii="Book Antiqua" w:hAnsi="Book Antiqua"/>
                <w:sz w:val="22"/>
                <w:szCs w:val="22"/>
              </w:rPr>
            </w:pPr>
            <w:r w:rsidRPr="00E93DB1">
              <w:rPr>
                <w:rFonts w:ascii="Book Antiqua" w:hAnsi="Book Antiqua"/>
                <w:sz w:val="22"/>
                <w:szCs w:val="22"/>
              </w:rPr>
              <w:t>1,504,000</w:t>
            </w:r>
          </w:p>
          <w:p w:rsidR="00511C44" w:rsidRPr="00E93DB1" w:rsidRDefault="00511C44" w:rsidP="00DD4539">
            <w:pPr>
              <w:jc w:val="right"/>
              <w:rPr>
                <w:rFonts w:ascii="Book Antiqua" w:hAnsi="Book Antiqua"/>
                <w:sz w:val="22"/>
                <w:szCs w:val="22"/>
              </w:rPr>
            </w:pPr>
            <w:r w:rsidRPr="00E93DB1">
              <w:rPr>
                <w:rFonts w:ascii="Book Antiqua" w:hAnsi="Book Antiqua"/>
                <w:sz w:val="22"/>
                <w:szCs w:val="22"/>
              </w:rPr>
              <w:t>2,350,000</w:t>
            </w:r>
          </w:p>
        </w:tc>
      </w:tr>
      <w:tr w:rsidR="00511C44" w:rsidRPr="00E93DB1" w:rsidTr="00403D11">
        <w:tc>
          <w:tcPr>
            <w:tcW w:w="6516" w:type="dxa"/>
          </w:tcPr>
          <w:p w:rsidR="00511C44" w:rsidRPr="00E93DB1" w:rsidRDefault="00511C44" w:rsidP="00403D11">
            <w:pPr>
              <w:rPr>
                <w:rFonts w:ascii="Book Antiqua" w:hAnsi="Book Antiqua"/>
                <w:sz w:val="22"/>
                <w:szCs w:val="22"/>
              </w:rPr>
            </w:pPr>
            <w:r w:rsidRPr="00E93DB1">
              <w:rPr>
                <w:rFonts w:ascii="Book Antiqua" w:hAnsi="Book Antiqua"/>
                <w:sz w:val="22"/>
                <w:szCs w:val="22"/>
              </w:rPr>
              <w:t>Property Income</w:t>
            </w:r>
          </w:p>
        </w:tc>
        <w:tc>
          <w:tcPr>
            <w:tcW w:w="1781" w:type="dxa"/>
          </w:tcPr>
          <w:p w:rsidR="00511C44" w:rsidRPr="00E93DB1" w:rsidRDefault="00511C44" w:rsidP="00DD4539">
            <w:pPr>
              <w:jc w:val="right"/>
              <w:rPr>
                <w:rFonts w:ascii="Book Antiqua" w:hAnsi="Book Antiqua"/>
                <w:sz w:val="22"/>
                <w:szCs w:val="22"/>
              </w:rPr>
            </w:pPr>
            <w:r w:rsidRPr="00E93DB1">
              <w:rPr>
                <w:rFonts w:ascii="Book Antiqua" w:hAnsi="Book Antiqua"/>
                <w:sz w:val="22"/>
                <w:szCs w:val="22"/>
              </w:rPr>
              <w:t>1,012,000</w:t>
            </w:r>
          </w:p>
        </w:tc>
      </w:tr>
      <w:tr w:rsidR="00511C44" w:rsidRPr="00E93DB1" w:rsidTr="00403D11">
        <w:tc>
          <w:tcPr>
            <w:tcW w:w="6516" w:type="dxa"/>
          </w:tcPr>
          <w:p w:rsidR="00511C44" w:rsidRPr="00E93DB1" w:rsidRDefault="00511C44" w:rsidP="00403D11">
            <w:pPr>
              <w:rPr>
                <w:rFonts w:ascii="Book Antiqua" w:hAnsi="Book Antiqua"/>
                <w:sz w:val="22"/>
                <w:szCs w:val="22"/>
              </w:rPr>
            </w:pPr>
            <w:r w:rsidRPr="00E93DB1">
              <w:rPr>
                <w:rFonts w:ascii="Book Antiqua" w:hAnsi="Book Antiqua"/>
                <w:sz w:val="22"/>
                <w:szCs w:val="22"/>
              </w:rPr>
              <w:t>Other Income</w:t>
            </w:r>
          </w:p>
        </w:tc>
        <w:tc>
          <w:tcPr>
            <w:tcW w:w="1781" w:type="dxa"/>
          </w:tcPr>
          <w:p w:rsidR="00511C44" w:rsidRPr="00E93DB1" w:rsidRDefault="00511C44" w:rsidP="00DD4539">
            <w:pPr>
              <w:jc w:val="right"/>
              <w:rPr>
                <w:rFonts w:ascii="Book Antiqua" w:hAnsi="Book Antiqua"/>
                <w:sz w:val="22"/>
                <w:szCs w:val="22"/>
              </w:rPr>
            </w:pPr>
            <w:r w:rsidRPr="00E93DB1">
              <w:rPr>
                <w:rFonts w:ascii="Book Antiqua" w:hAnsi="Book Antiqua"/>
                <w:sz w:val="22"/>
                <w:szCs w:val="22"/>
              </w:rPr>
              <w:t xml:space="preserve">     75,000</w:t>
            </w:r>
          </w:p>
        </w:tc>
      </w:tr>
      <w:tr w:rsidR="00511C44" w:rsidRPr="00E93DB1" w:rsidTr="00403D11">
        <w:tc>
          <w:tcPr>
            <w:tcW w:w="6516" w:type="dxa"/>
          </w:tcPr>
          <w:p w:rsidR="00511C44" w:rsidRPr="00E93DB1" w:rsidRDefault="00511C44" w:rsidP="00403D11">
            <w:pPr>
              <w:rPr>
                <w:rFonts w:ascii="Book Antiqua" w:hAnsi="Book Antiqua"/>
                <w:b/>
                <w:sz w:val="22"/>
                <w:szCs w:val="22"/>
              </w:rPr>
            </w:pPr>
            <w:r w:rsidRPr="00E93DB1">
              <w:rPr>
                <w:rFonts w:ascii="Book Antiqua" w:hAnsi="Book Antiqua"/>
                <w:b/>
                <w:sz w:val="22"/>
                <w:szCs w:val="22"/>
              </w:rPr>
              <w:t>Payments</w:t>
            </w:r>
          </w:p>
        </w:tc>
        <w:tc>
          <w:tcPr>
            <w:tcW w:w="1781" w:type="dxa"/>
          </w:tcPr>
          <w:p w:rsidR="00511C44" w:rsidRPr="00E93DB1" w:rsidRDefault="00511C44" w:rsidP="00DD4539">
            <w:pPr>
              <w:jc w:val="right"/>
              <w:rPr>
                <w:rFonts w:ascii="Book Antiqua" w:hAnsi="Book Antiqua"/>
                <w:sz w:val="22"/>
                <w:szCs w:val="22"/>
              </w:rPr>
            </w:pPr>
          </w:p>
        </w:tc>
      </w:tr>
      <w:tr w:rsidR="00511C44" w:rsidRPr="00E93DB1" w:rsidTr="00403D11">
        <w:tc>
          <w:tcPr>
            <w:tcW w:w="6516" w:type="dxa"/>
          </w:tcPr>
          <w:p w:rsidR="00511C44" w:rsidRPr="00E93DB1" w:rsidRDefault="00511C44" w:rsidP="00403D11">
            <w:pPr>
              <w:rPr>
                <w:rFonts w:ascii="Book Antiqua" w:hAnsi="Book Antiqua"/>
                <w:sz w:val="22"/>
                <w:szCs w:val="22"/>
              </w:rPr>
            </w:pPr>
            <w:r w:rsidRPr="00E93DB1">
              <w:rPr>
                <w:rFonts w:ascii="Book Antiqua" w:hAnsi="Book Antiqua"/>
                <w:sz w:val="22"/>
                <w:szCs w:val="22"/>
              </w:rPr>
              <w:t>Rent of Clinic</w:t>
            </w:r>
          </w:p>
        </w:tc>
        <w:tc>
          <w:tcPr>
            <w:tcW w:w="1781" w:type="dxa"/>
          </w:tcPr>
          <w:p w:rsidR="00511C44" w:rsidRPr="00E93DB1" w:rsidRDefault="00511C44" w:rsidP="00DD4539">
            <w:pPr>
              <w:jc w:val="right"/>
              <w:rPr>
                <w:rFonts w:ascii="Book Antiqua" w:hAnsi="Book Antiqua"/>
                <w:sz w:val="22"/>
                <w:szCs w:val="22"/>
              </w:rPr>
            </w:pPr>
            <w:r w:rsidRPr="00E93DB1">
              <w:rPr>
                <w:rFonts w:ascii="Book Antiqua" w:hAnsi="Book Antiqua"/>
                <w:sz w:val="22"/>
                <w:szCs w:val="22"/>
              </w:rPr>
              <w:t xml:space="preserve">   300,000</w:t>
            </w:r>
          </w:p>
        </w:tc>
      </w:tr>
      <w:tr w:rsidR="00511C44" w:rsidRPr="00E93DB1" w:rsidTr="00403D11">
        <w:tc>
          <w:tcPr>
            <w:tcW w:w="6516" w:type="dxa"/>
          </w:tcPr>
          <w:p w:rsidR="00511C44" w:rsidRPr="00E93DB1" w:rsidRDefault="00511C44" w:rsidP="00403D11">
            <w:pPr>
              <w:rPr>
                <w:rFonts w:ascii="Book Antiqua" w:hAnsi="Book Antiqua"/>
                <w:sz w:val="22"/>
                <w:szCs w:val="22"/>
              </w:rPr>
            </w:pPr>
            <w:r w:rsidRPr="00E93DB1">
              <w:rPr>
                <w:rFonts w:ascii="Book Antiqua" w:hAnsi="Book Antiqua"/>
                <w:sz w:val="22"/>
                <w:szCs w:val="22"/>
              </w:rPr>
              <w:t>Household expenses</w:t>
            </w:r>
          </w:p>
        </w:tc>
        <w:tc>
          <w:tcPr>
            <w:tcW w:w="1781" w:type="dxa"/>
          </w:tcPr>
          <w:p w:rsidR="00511C44" w:rsidRPr="00E93DB1" w:rsidRDefault="00511C44" w:rsidP="00DD4539">
            <w:pPr>
              <w:jc w:val="right"/>
              <w:rPr>
                <w:rFonts w:ascii="Book Antiqua" w:hAnsi="Book Antiqua"/>
                <w:sz w:val="22"/>
                <w:szCs w:val="22"/>
              </w:rPr>
            </w:pPr>
            <w:r w:rsidRPr="00E93DB1">
              <w:rPr>
                <w:rFonts w:ascii="Book Antiqua" w:hAnsi="Book Antiqua"/>
                <w:sz w:val="22"/>
                <w:szCs w:val="22"/>
              </w:rPr>
              <w:t>1,960,000</w:t>
            </w:r>
          </w:p>
        </w:tc>
      </w:tr>
      <w:tr w:rsidR="00511C44" w:rsidRPr="00E93DB1" w:rsidTr="00403D11">
        <w:tc>
          <w:tcPr>
            <w:tcW w:w="6516" w:type="dxa"/>
          </w:tcPr>
          <w:p w:rsidR="00511C44" w:rsidRPr="00E93DB1" w:rsidRDefault="00511C44" w:rsidP="00403D11">
            <w:pPr>
              <w:rPr>
                <w:rFonts w:ascii="Book Antiqua" w:hAnsi="Book Antiqua"/>
                <w:sz w:val="22"/>
                <w:szCs w:val="22"/>
              </w:rPr>
            </w:pPr>
            <w:r w:rsidRPr="00E93DB1">
              <w:rPr>
                <w:rFonts w:ascii="Book Antiqua" w:hAnsi="Book Antiqua"/>
                <w:sz w:val="22"/>
                <w:szCs w:val="22"/>
              </w:rPr>
              <w:t>Purchase of motor car</w:t>
            </w:r>
          </w:p>
        </w:tc>
        <w:tc>
          <w:tcPr>
            <w:tcW w:w="1781" w:type="dxa"/>
          </w:tcPr>
          <w:p w:rsidR="00511C44" w:rsidRPr="00E93DB1" w:rsidRDefault="00511C44" w:rsidP="00DD4539">
            <w:pPr>
              <w:jc w:val="right"/>
              <w:rPr>
                <w:rFonts w:ascii="Book Antiqua" w:hAnsi="Book Antiqua"/>
                <w:sz w:val="22"/>
                <w:szCs w:val="22"/>
              </w:rPr>
            </w:pPr>
            <w:r w:rsidRPr="00E93DB1">
              <w:rPr>
                <w:rFonts w:ascii="Book Antiqua" w:hAnsi="Book Antiqua"/>
                <w:sz w:val="22"/>
                <w:szCs w:val="22"/>
              </w:rPr>
              <w:t xml:space="preserve">   640,000</w:t>
            </w:r>
          </w:p>
        </w:tc>
      </w:tr>
      <w:tr w:rsidR="00511C44" w:rsidRPr="00E93DB1" w:rsidTr="00403D11">
        <w:tc>
          <w:tcPr>
            <w:tcW w:w="6516" w:type="dxa"/>
          </w:tcPr>
          <w:p w:rsidR="00511C44" w:rsidRPr="00E93DB1" w:rsidRDefault="00511C44" w:rsidP="00403D11">
            <w:pPr>
              <w:rPr>
                <w:rFonts w:ascii="Book Antiqua" w:hAnsi="Book Antiqua"/>
                <w:sz w:val="22"/>
                <w:szCs w:val="22"/>
              </w:rPr>
            </w:pPr>
            <w:r w:rsidRPr="00E93DB1">
              <w:rPr>
                <w:rFonts w:ascii="Book Antiqua" w:hAnsi="Book Antiqua"/>
                <w:sz w:val="22"/>
                <w:szCs w:val="22"/>
              </w:rPr>
              <w:t>Purchase of surgical equipment</w:t>
            </w:r>
          </w:p>
        </w:tc>
        <w:tc>
          <w:tcPr>
            <w:tcW w:w="1781" w:type="dxa"/>
          </w:tcPr>
          <w:p w:rsidR="00511C44" w:rsidRPr="00E93DB1" w:rsidRDefault="00511C44" w:rsidP="00DD4539">
            <w:pPr>
              <w:jc w:val="right"/>
              <w:rPr>
                <w:rFonts w:ascii="Book Antiqua" w:hAnsi="Book Antiqua"/>
                <w:sz w:val="22"/>
                <w:szCs w:val="22"/>
              </w:rPr>
            </w:pPr>
            <w:r w:rsidRPr="00E93DB1">
              <w:rPr>
                <w:rFonts w:ascii="Book Antiqua" w:hAnsi="Book Antiqua"/>
                <w:sz w:val="22"/>
                <w:szCs w:val="22"/>
              </w:rPr>
              <w:t xml:space="preserve">   500,000</w:t>
            </w:r>
          </w:p>
        </w:tc>
      </w:tr>
      <w:tr w:rsidR="00511C44" w:rsidRPr="00E93DB1" w:rsidTr="00403D11">
        <w:tc>
          <w:tcPr>
            <w:tcW w:w="6516" w:type="dxa"/>
          </w:tcPr>
          <w:p w:rsidR="00511C44" w:rsidRPr="00E93DB1" w:rsidRDefault="00511C44" w:rsidP="00403D11">
            <w:pPr>
              <w:rPr>
                <w:rFonts w:ascii="Book Antiqua" w:hAnsi="Book Antiqua"/>
                <w:sz w:val="22"/>
                <w:szCs w:val="22"/>
              </w:rPr>
            </w:pPr>
            <w:r w:rsidRPr="00E93DB1">
              <w:rPr>
                <w:rFonts w:ascii="Book Antiqua" w:hAnsi="Book Antiqua"/>
                <w:sz w:val="22"/>
                <w:szCs w:val="22"/>
              </w:rPr>
              <w:t>Salary to assistant</w:t>
            </w:r>
          </w:p>
        </w:tc>
        <w:tc>
          <w:tcPr>
            <w:tcW w:w="1781" w:type="dxa"/>
          </w:tcPr>
          <w:p w:rsidR="00511C44" w:rsidRPr="00E93DB1" w:rsidRDefault="00511C44" w:rsidP="00DD4539">
            <w:pPr>
              <w:jc w:val="right"/>
              <w:rPr>
                <w:rFonts w:ascii="Book Antiqua" w:hAnsi="Book Antiqua"/>
                <w:sz w:val="22"/>
                <w:szCs w:val="22"/>
              </w:rPr>
            </w:pPr>
            <w:r w:rsidRPr="00E93DB1">
              <w:rPr>
                <w:rFonts w:ascii="Book Antiqua" w:hAnsi="Book Antiqua"/>
                <w:sz w:val="22"/>
                <w:szCs w:val="22"/>
              </w:rPr>
              <w:t xml:space="preserve">   180,000</w:t>
            </w:r>
          </w:p>
        </w:tc>
      </w:tr>
      <w:tr w:rsidR="00511C44" w:rsidRPr="00E93DB1" w:rsidTr="00403D11">
        <w:tc>
          <w:tcPr>
            <w:tcW w:w="6516" w:type="dxa"/>
          </w:tcPr>
          <w:p w:rsidR="00511C44" w:rsidRPr="00E93DB1" w:rsidRDefault="00511C44" w:rsidP="00403D11">
            <w:pPr>
              <w:rPr>
                <w:rFonts w:ascii="Book Antiqua" w:hAnsi="Book Antiqua"/>
                <w:sz w:val="22"/>
                <w:szCs w:val="22"/>
              </w:rPr>
            </w:pPr>
            <w:r w:rsidRPr="00E93DB1">
              <w:rPr>
                <w:rFonts w:ascii="Book Antiqua" w:hAnsi="Book Antiqua"/>
                <w:sz w:val="22"/>
                <w:szCs w:val="22"/>
              </w:rPr>
              <w:t>Clinic running expenses</w:t>
            </w:r>
          </w:p>
        </w:tc>
        <w:tc>
          <w:tcPr>
            <w:tcW w:w="1781" w:type="dxa"/>
          </w:tcPr>
          <w:p w:rsidR="00511C44" w:rsidRPr="00E93DB1" w:rsidRDefault="00511C44" w:rsidP="00DD4539">
            <w:pPr>
              <w:jc w:val="right"/>
              <w:rPr>
                <w:rFonts w:ascii="Book Antiqua" w:hAnsi="Book Antiqua"/>
                <w:sz w:val="22"/>
                <w:szCs w:val="22"/>
              </w:rPr>
            </w:pPr>
            <w:r w:rsidRPr="00E93DB1">
              <w:rPr>
                <w:rFonts w:ascii="Book Antiqua" w:hAnsi="Book Antiqua"/>
                <w:sz w:val="22"/>
                <w:szCs w:val="22"/>
              </w:rPr>
              <w:t xml:space="preserve">   240,000</w:t>
            </w:r>
          </w:p>
        </w:tc>
      </w:tr>
      <w:tr w:rsidR="00511C44" w:rsidRPr="00E93DB1" w:rsidTr="00403D11">
        <w:tc>
          <w:tcPr>
            <w:tcW w:w="6516" w:type="dxa"/>
          </w:tcPr>
          <w:p w:rsidR="00511C44" w:rsidRPr="00E93DB1" w:rsidRDefault="00511C44" w:rsidP="00403D11">
            <w:pPr>
              <w:rPr>
                <w:rFonts w:ascii="Book Antiqua" w:hAnsi="Book Antiqua"/>
                <w:sz w:val="22"/>
                <w:szCs w:val="22"/>
              </w:rPr>
            </w:pPr>
            <w:r w:rsidRPr="00E93DB1">
              <w:rPr>
                <w:rFonts w:ascii="Book Antiqua" w:hAnsi="Book Antiqua"/>
                <w:sz w:val="22"/>
                <w:szCs w:val="22"/>
              </w:rPr>
              <w:t>Donation</w:t>
            </w:r>
          </w:p>
        </w:tc>
        <w:tc>
          <w:tcPr>
            <w:tcW w:w="1781" w:type="dxa"/>
          </w:tcPr>
          <w:p w:rsidR="00511C44" w:rsidRPr="00E93DB1" w:rsidRDefault="00511C44" w:rsidP="00DD4539">
            <w:pPr>
              <w:jc w:val="right"/>
              <w:rPr>
                <w:rFonts w:ascii="Book Antiqua" w:hAnsi="Book Antiqua"/>
                <w:sz w:val="22"/>
                <w:szCs w:val="22"/>
              </w:rPr>
            </w:pPr>
            <w:r w:rsidRPr="00E93DB1">
              <w:rPr>
                <w:rFonts w:ascii="Book Antiqua" w:hAnsi="Book Antiqua"/>
                <w:sz w:val="22"/>
                <w:szCs w:val="22"/>
              </w:rPr>
              <w:t xml:space="preserve">   300,000</w:t>
            </w:r>
          </w:p>
        </w:tc>
      </w:tr>
    </w:tbl>
    <w:p w:rsidR="00511C44" w:rsidRPr="00E93DB1" w:rsidRDefault="00511C44" w:rsidP="00511C44">
      <w:pPr>
        <w:jc w:val="both"/>
        <w:rPr>
          <w:rFonts w:ascii="Book Antiqua" w:hAnsi="Book Antiqua"/>
          <w:sz w:val="22"/>
          <w:szCs w:val="22"/>
        </w:rPr>
      </w:pPr>
    </w:p>
    <w:p w:rsidR="00511C44" w:rsidRPr="00E93DB1" w:rsidRDefault="00511C44" w:rsidP="00511C44">
      <w:pPr>
        <w:jc w:val="both"/>
        <w:rPr>
          <w:rFonts w:ascii="Book Antiqua" w:hAnsi="Book Antiqua"/>
          <w:sz w:val="22"/>
          <w:szCs w:val="22"/>
        </w:rPr>
      </w:pPr>
      <w:r w:rsidRPr="00E93DB1">
        <w:rPr>
          <w:rFonts w:ascii="Book Antiqua" w:hAnsi="Book Antiqua"/>
          <w:sz w:val="22"/>
          <w:szCs w:val="22"/>
        </w:rPr>
        <w:t>The amount received from hospitals is net of withholding tax.</w:t>
      </w:r>
    </w:p>
    <w:p w:rsidR="00511C44" w:rsidRPr="00E93DB1" w:rsidRDefault="00511C44" w:rsidP="00511C44">
      <w:pPr>
        <w:jc w:val="both"/>
        <w:rPr>
          <w:rFonts w:ascii="Book Antiqua" w:hAnsi="Book Antiqua"/>
          <w:sz w:val="22"/>
          <w:szCs w:val="22"/>
        </w:rPr>
      </w:pPr>
      <w:r w:rsidRPr="00E93DB1">
        <w:rPr>
          <w:rFonts w:ascii="Book Antiqua" w:hAnsi="Book Antiqua"/>
          <w:sz w:val="22"/>
          <w:szCs w:val="22"/>
        </w:rPr>
        <w:t>Dr. Sona owns a commercial building which he has rented out. Details of net receipts are as follows:</w:t>
      </w:r>
    </w:p>
    <w:p w:rsidR="00511C44" w:rsidRPr="00E93DB1" w:rsidRDefault="00511C44" w:rsidP="00511C44">
      <w:pPr>
        <w:jc w:val="both"/>
        <w:rPr>
          <w:rFonts w:ascii="Book Antiqua" w:hAnsi="Book Antiqua"/>
          <w:sz w:val="22"/>
          <w:szCs w:val="22"/>
        </w:rPr>
      </w:pPr>
      <w:r w:rsidRPr="00E93DB1">
        <w:rPr>
          <w:rFonts w:ascii="Book Antiqua" w:hAnsi="Book Antiqua"/>
          <w:sz w:val="22"/>
          <w:szCs w:val="22"/>
        </w:rPr>
        <w:t>Rent for the year</w:t>
      </w:r>
      <w:r w:rsidRPr="00E93DB1">
        <w:rPr>
          <w:rFonts w:ascii="Book Antiqua" w:hAnsi="Book Antiqua"/>
          <w:sz w:val="22"/>
          <w:szCs w:val="22"/>
        </w:rPr>
        <w:tab/>
      </w:r>
      <w:r w:rsidRPr="00E93DB1">
        <w:rPr>
          <w:rFonts w:ascii="Book Antiqua" w:hAnsi="Book Antiqua"/>
          <w:sz w:val="22"/>
          <w:szCs w:val="22"/>
        </w:rPr>
        <w:tab/>
      </w:r>
      <w:r w:rsidRPr="00E93DB1">
        <w:rPr>
          <w:rFonts w:ascii="Book Antiqua" w:hAnsi="Book Antiqua"/>
          <w:sz w:val="22"/>
          <w:szCs w:val="22"/>
        </w:rPr>
        <w:tab/>
      </w:r>
      <w:r w:rsidRPr="00E93DB1">
        <w:rPr>
          <w:rFonts w:ascii="Book Antiqua" w:hAnsi="Book Antiqua"/>
          <w:sz w:val="22"/>
          <w:szCs w:val="22"/>
        </w:rPr>
        <w:tab/>
      </w:r>
      <w:r w:rsidRPr="00E93DB1">
        <w:rPr>
          <w:rFonts w:ascii="Book Antiqua" w:hAnsi="Book Antiqua"/>
          <w:sz w:val="22"/>
          <w:szCs w:val="22"/>
        </w:rPr>
        <w:tab/>
      </w:r>
      <w:r w:rsidRPr="00E93DB1">
        <w:rPr>
          <w:rFonts w:ascii="Book Antiqua" w:hAnsi="Book Antiqua"/>
          <w:sz w:val="22"/>
          <w:szCs w:val="22"/>
        </w:rPr>
        <w:tab/>
      </w:r>
      <w:r w:rsidR="00DD4539">
        <w:rPr>
          <w:rFonts w:ascii="Book Antiqua" w:hAnsi="Book Antiqua"/>
          <w:sz w:val="22"/>
          <w:szCs w:val="22"/>
        </w:rPr>
        <w:t xml:space="preserve">  </w:t>
      </w:r>
      <w:r w:rsidRPr="00E93DB1">
        <w:rPr>
          <w:rFonts w:ascii="Book Antiqua" w:hAnsi="Book Antiqua"/>
          <w:sz w:val="22"/>
          <w:szCs w:val="22"/>
        </w:rPr>
        <w:t>Rs.870,000</w:t>
      </w:r>
    </w:p>
    <w:p w:rsidR="00511C44" w:rsidRPr="00E93DB1" w:rsidRDefault="00511C44" w:rsidP="00511C44">
      <w:pPr>
        <w:jc w:val="both"/>
        <w:rPr>
          <w:rFonts w:ascii="Book Antiqua" w:hAnsi="Book Antiqua"/>
          <w:sz w:val="22"/>
          <w:szCs w:val="22"/>
        </w:rPr>
      </w:pPr>
      <w:r w:rsidRPr="00E93DB1">
        <w:rPr>
          <w:rFonts w:ascii="Book Antiqua" w:hAnsi="Book Antiqua"/>
          <w:sz w:val="22"/>
          <w:szCs w:val="22"/>
        </w:rPr>
        <w:t>Non-adjustable security deposit:</w:t>
      </w:r>
    </w:p>
    <w:p w:rsidR="00511C44" w:rsidRPr="00E93DB1" w:rsidRDefault="00511C44" w:rsidP="00A81CF7">
      <w:pPr>
        <w:pStyle w:val="ListParagraph"/>
        <w:numPr>
          <w:ilvl w:val="0"/>
          <w:numId w:val="11"/>
        </w:numPr>
        <w:spacing w:after="0"/>
        <w:jc w:val="both"/>
        <w:rPr>
          <w:rFonts w:ascii="Book Antiqua" w:hAnsi="Book Antiqua"/>
        </w:rPr>
      </w:pPr>
      <w:r w:rsidRPr="00E93DB1">
        <w:rPr>
          <w:rFonts w:ascii="Book Antiqua" w:hAnsi="Book Antiqua"/>
        </w:rPr>
        <w:t>Received from a new tenant</w:t>
      </w:r>
      <w:r w:rsidRPr="00E93DB1">
        <w:rPr>
          <w:rFonts w:ascii="Book Antiqua" w:hAnsi="Book Antiqua"/>
        </w:rPr>
        <w:tab/>
      </w:r>
      <w:r w:rsidRPr="00E93DB1">
        <w:rPr>
          <w:rFonts w:ascii="Book Antiqua" w:hAnsi="Book Antiqua"/>
        </w:rPr>
        <w:tab/>
      </w:r>
      <w:r w:rsidRPr="00E93DB1">
        <w:rPr>
          <w:rFonts w:ascii="Book Antiqua" w:hAnsi="Book Antiqua"/>
        </w:rPr>
        <w:tab/>
      </w:r>
      <w:r w:rsidR="00DD4539">
        <w:rPr>
          <w:rFonts w:ascii="Book Antiqua" w:hAnsi="Book Antiqua"/>
        </w:rPr>
        <w:t xml:space="preserve">  </w:t>
      </w:r>
      <w:r w:rsidRPr="00E93DB1">
        <w:rPr>
          <w:rFonts w:ascii="Book Antiqua" w:hAnsi="Book Antiqua"/>
          <w:u w:val="single"/>
        </w:rPr>
        <w:t>Rs.700,000</w:t>
      </w:r>
    </w:p>
    <w:p w:rsidR="00511C44" w:rsidRPr="00E93DB1" w:rsidRDefault="00DD4539" w:rsidP="00511C44">
      <w:pPr>
        <w:pStyle w:val="ListParagraph"/>
        <w:spacing w:after="0"/>
        <w:ind w:left="5760"/>
        <w:jc w:val="both"/>
        <w:rPr>
          <w:rFonts w:ascii="Book Antiqua" w:hAnsi="Book Antiqua"/>
        </w:rPr>
      </w:pPr>
      <w:r>
        <w:rPr>
          <w:rFonts w:ascii="Book Antiqua" w:hAnsi="Book Antiqua"/>
        </w:rPr>
        <w:t xml:space="preserve">   </w:t>
      </w:r>
      <w:r w:rsidR="00511C44" w:rsidRPr="00E93DB1">
        <w:rPr>
          <w:rFonts w:ascii="Book Antiqua" w:hAnsi="Book Antiqua"/>
        </w:rPr>
        <w:t xml:space="preserve">  1,570,000</w:t>
      </w:r>
    </w:p>
    <w:p w:rsidR="00511C44" w:rsidRPr="00E93DB1" w:rsidRDefault="00511C44" w:rsidP="00A81CF7">
      <w:pPr>
        <w:pStyle w:val="ListParagraph"/>
        <w:numPr>
          <w:ilvl w:val="0"/>
          <w:numId w:val="11"/>
        </w:numPr>
        <w:spacing w:after="0"/>
        <w:jc w:val="both"/>
        <w:rPr>
          <w:rFonts w:ascii="Book Antiqua" w:hAnsi="Book Antiqua"/>
        </w:rPr>
      </w:pPr>
      <w:r w:rsidRPr="00E93DB1">
        <w:rPr>
          <w:rFonts w:ascii="Book Antiqua" w:hAnsi="Book Antiqua"/>
        </w:rPr>
        <w:t xml:space="preserve">Paid to old tenant </w:t>
      </w:r>
    </w:p>
    <w:p w:rsidR="00511C44" w:rsidRPr="00E93DB1" w:rsidRDefault="00511C44" w:rsidP="00511C44">
      <w:pPr>
        <w:pStyle w:val="ListParagraph"/>
        <w:spacing w:after="0"/>
        <w:ind w:left="1080"/>
        <w:jc w:val="both"/>
        <w:rPr>
          <w:rFonts w:ascii="Book Antiqua" w:hAnsi="Book Antiqua"/>
        </w:rPr>
      </w:pPr>
      <w:r w:rsidRPr="00E93DB1">
        <w:rPr>
          <w:rFonts w:ascii="Book Antiqua" w:hAnsi="Book Antiqua"/>
        </w:rPr>
        <w:t>(Received three years ago)</w:t>
      </w:r>
      <w:r w:rsidRPr="00E93DB1">
        <w:rPr>
          <w:rFonts w:ascii="Book Antiqua" w:hAnsi="Book Antiqua"/>
        </w:rPr>
        <w:tab/>
        <w:t>Rs.500,000</w:t>
      </w:r>
    </w:p>
    <w:p w:rsidR="00511C44" w:rsidRPr="00E93DB1" w:rsidRDefault="00511C44" w:rsidP="00511C44">
      <w:pPr>
        <w:pStyle w:val="ListParagraph"/>
        <w:spacing w:after="0"/>
        <w:ind w:left="1080"/>
        <w:jc w:val="both"/>
        <w:rPr>
          <w:rFonts w:ascii="Book Antiqua" w:hAnsi="Book Antiqua"/>
        </w:rPr>
      </w:pPr>
      <w:r w:rsidRPr="00E93DB1">
        <w:rPr>
          <w:rFonts w:ascii="Book Antiqua" w:hAnsi="Book Antiqua"/>
        </w:rPr>
        <w:t>Tax Withheld</w:t>
      </w:r>
      <w:r w:rsidRPr="00E93DB1">
        <w:rPr>
          <w:rFonts w:ascii="Book Antiqua" w:hAnsi="Book Antiqua"/>
        </w:rPr>
        <w:tab/>
      </w:r>
      <w:r w:rsidRPr="00E93DB1">
        <w:rPr>
          <w:rFonts w:ascii="Book Antiqua" w:hAnsi="Book Antiqua"/>
        </w:rPr>
        <w:tab/>
      </w:r>
      <w:r w:rsidRPr="00E93DB1">
        <w:rPr>
          <w:rFonts w:ascii="Book Antiqua" w:hAnsi="Book Antiqua"/>
        </w:rPr>
        <w:tab/>
        <w:t>Rs.  50,000</w:t>
      </w:r>
    </w:p>
    <w:p w:rsidR="00511C44" w:rsidRPr="00E93DB1" w:rsidRDefault="00511C44" w:rsidP="00511C44">
      <w:pPr>
        <w:pStyle w:val="ListParagraph"/>
        <w:spacing w:after="0" w:line="240" w:lineRule="auto"/>
        <w:ind w:left="1080"/>
        <w:jc w:val="both"/>
        <w:rPr>
          <w:rFonts w:ascii="Book Antiqua" w:hAnsi="Book Antiqua"/>
        </w:rPr>
      </w:pPr>
      <w:r w:rsidRPr="00E93DB1">
        <w:rPr>
          <w:rFonts w:ascii="Book Antiqua" w:hAnsi="Book Antiqua"/>
        </w:rPr>
        <w:t>Property tax on building</w:t>
      </w:r>
      <w:r w:rsidRPr="00E93DB1">
        <w:rPr>
          <w:rFonts w:ascii="Book Antiqua" w:hAnsi="Book Antiqua"/>
        </w:rPr>
        <w:tab/>
      </w:r>
      <w:r w:rsidRPr="00E93DB1">
        <w:rPr>
          <w:rFonts w:ascii="Book Antiqua" w:hAnsi="Book Antiqua"/>
        </w:rPr>
        <w:tab/>
      </w:r>
      <w:r w:rsidRPr="00E93DB1">
        <w:rPr>
          <w:rFonts w:ascii="Book Antiqua" w:hAnsi="Book Antiqua"/>
          <w:u w:val="single"/>
        </w:rPr>
        <w:t>Rs.    8,000</w:t>
      </w:r>
      <w:r w:rsidRPr="00E93DB1">
        <w:rPr>
          <w:rFonts w:ascii="Book Antiqua" w:hAnsi="Book Antiqua"/>
        </w:rPr>
        <w:t xml:space="preserve"> </w:t>
      </w:r>
      <w:r w:rsidRPr="00E93DB1">
        <w:rPr>
          <w:rFonts w:ascii="Book Antiqua" w:hAnsi="Book Antiqua"/>
        </w:rPr>
        <w:tab/>
      </w:r>
      <w:r w:rsidR="00DD4539">
        <w:rPr>
          <w:rFonts w:ascii="Book Antiqua" w:hAnsi="Book Antiqua"/>
        </w:rPr>
        <w:t xml:space="preserve">   </w:t>
      </w:r>
      <w:r w:rsidRPr="00E93DB1">
        <w:rPr>
          <w:rFonts w:ascii="Book Antiqua" w:hAnsi="Book Antiqua"/>
          <w:u w:val="single"/>
        </w:rPr>
        <w:t>Rs.558,000</w:t>
      </w:r>
    </w:p>
    <w:p w:rsidR="00511C44" w:rsidRPr="00E93DB1" w:rsidRDefault="00511C44" w:rsidP="00511C44">
      <w:pPr>
        <w:jc w:val="both"/>
        <w:rPr>
          <w:rFonts w:ascii="Book Antiqua" w:hAnsi="Book Antiqua"/>
          <w:sz w:val="22"/>
          <w:szCs w:val="22"/>
          <w:u w:val="single"/>
        </w:rPr>
      </w:pPr>
      <w:r w:rsidRPr="00E93DB1">
        <w:rPr>
          <w:rFonts w:ascii="Book Antiqua" w:hAnsi="Book Antiqua"/>
          <w:sz w:val="22"/>
          <w:szCs w:val="22"/>
        </w:rPr>
        <w:lastRenderedPageBreak/>
        <w:t>Net Receipts</w:t>
      </w:r>
      <w:r w:rsidRPr="00E93DB1">
        <w:rPr>
          <w:rFonts w:ascii="Book Antiqua" w:hAnsi="Book Antiqua"/>
          <w:sz w:val="22"/>
          <w:szCs w:val="22"/>
        </w:rPr>
        <w:tab/>
      </w:r>
      <w:r w:rsidRPr="00E93DB1">
        <w:rPr>
          <w:rFonts w:ascii="Book Antiqua" w:hAnsi="Book Antiqua"/>
          <w:sz w:val="22"/>
          <w:szCs w:val="22"/>
        </w:rPr>
        <w:tab/>
      </w:r>
      <w:r w:rsidRPr="00E93DB1">
        <w:rPr>
          <w:rFonts w:ascii="Book Antiqua" w:hAnsi="Book Antiqua"/>
          <w:sz w:val="22"/>
          <w:szCs w:val="22"/>
        </w:rPr>
        <w:tab/>
      </w:r>
      <w:r w:rsidRPr="00E93DB1">
        <w:rPr>
          <w:rFonts w:ascii="Book Antiqua" w:hAnsi="Book Antiqua"/>
          <w:sz w:val="22"/>
          <w:szCs w:val="22"/>
        </w:rPr>
        <w:tab/>
      </w:r>
      <w:r w:rsidRPr="00E93DB1">
        <w:rPr>
          <w:rFonts w:ascii="Book Antiqua" w:hAnsi="Book Antiqua"/>
          <w:sz w:val="22"/>
          <w:szCs w:val="22"/>
        </w:rPr>
        <w:tab/>
      </w:r>
      <w:r w:rsidRPr="00E93DB1">
        <w:rPr>
          <w:rFonts w:ascii="Book Antiqua" w:hAnsi="Book Antiqua"/>
          <w:sz w:val="22"/>
          <w:szCs w:val="22"/>
        </w:rPr>
        <w:tab/>
      </w:r>
      <w:r w:rsidRPr="00E93DB1">
        <w:rPr>
          <w:rFonts w:ascii="Book Antiqua" w:hAnsi="Book Antiqua"/>
          <w:sz w:val="22"/>
          <w:szCs w:val="22"/>
        </w:rPr>
        <w:tab/>
        <w:t>Rs.1,012,000</w:t>
      </w:r>
    </w:p>
    <w:p w:rsidR="00DD4539" w:rsidRDefault="00DD4539" w:rsidP="00511C44">
      <w:pPr>
        <w:jc w:val="both"/>
        <w:rPr>
          <w:rFonts w:ascii="Book Antiqua" w:hAnsi="Book Antiqua"/>
          <w:sz w:val="22"/>
          <w:szCs w:val="22"/>
        </w:rPr>
      </w:pPr>
    </w:p>
    <w:p w:rsidR="00511C44" w:rsidRPr="00E93DB1" w:rsidRDefault="00511C44" w:rsidP="00511C44">
      <w:pPr>
        <w:jc w:val="both"/>
        <w:rPr>
          <w:rFonts w:ascii="Book Antiqua" w:hAnsi="Book Antiqua"/>
          <w:sz w:val="22"/>
          <w:szCs w:val="22"/>
        </w:rPr>
      </w:pPr>
      <w:r w:rsidRPr="00E93DB1">
        <w:rPr>
          <w:rFonts w:ascii="Book Antiqua" w:hAnsi="Book Antiqua"/>
          <w:sz w:val="22"/>
          <w:szCs w:val="22"/>
        </w:rPr>
        <w:t>The amount was received for writing an article in an international magazine on World Health Day. Donation was given to a government medical college for upgrading its library. Depreciation on motor car and surgical equipment is Rs.118,400 and Rs.75,000 respectively.</w:t>
      </w:r>
    </w:p>
    <w:p w:rsidR="00511C44" w:rsidRPr="00E93DB1" w:rsidRDefault="00511C44" w:rsidP="00511C44">
      <w:pPr>
        <w:jc w:val="both"/>
        <w:rPr>
          <w:rFonts w:ascii="Book Antiqua" w:hAnsi="Book Antiqua"/>
          <w:sz w:val="22"/>
          <w:szCs w:val="22"/>
        </w:rPr>
      </w:pPr>
    </w:p>
    <w:p w:rsidR="00DD4539" w:rsidRDefault="00511C44" w:rsidP="00511C44">
      <w:pPr>
        <w:jc w:val="both"/>
        <w:rPr>
          <w:rFonts w:ascii="Book Antiqua" w:hAnsi="Book Antiqua"/>
          <w:b/>
          <w:sz w:val="22"/>
          <w:szCs w:val="22"/>
        </w:rPr>
      </w:pPr>
      <w:r w:rsidRPr="00E93DB1">
        <w:rPr>
          <w:rFonts w:ascii="Book Antiqua" w:hAnsi="Book Antiqua"/>
          <w:b/>
          <w:sz w:val="22"/>
          <w:szCs w:val="22"/>
        </w:rPr>
        <w:t xml:space="preserve">Required. </w:t>
      </w:r>
    </w:p>
    <w:p w:rsidR="00511C44" w:rsidRPr="00E93DB1" w:rsidRDefault="00511C44" w:rsidP="00511C44">
      <w:pPr>
        <w:jc w:val="both"/>
        <w:rPr>
          <w:rFonts w:ascii="Book Antiqua" w:hAnsi="Book Antiqua"/>
          <w:b/>
          <w:sz w:val="22"/>
          <w:szCs w:val="22"/>
        </w:rPr>
      </w:pPr>
      <w:r w:rsidRPr="00E93DB1">
        <w:rPr>
          <w:rFonts w:ascii="Book Antiqua" w:hAnsi="Book Antiqua"/>
          <w:b/>
          <w:sz w:val="22"/>
          <w:szCs w:val="22"/>
        </w:rPr>
        <w:t>Compute the taxable income, tax liability and tax payable by Dr. Sona for the tax year 2014.</w:t>
      </w:r>
    </w:p>
    <w:p w:rsidR="00511C44" w:rsidRPr="00E93DB1" w:rsidRDefault="00511C44" w:rsidP="00511C44">
      <w:pPr>
        <w:jc w:val="both"/>
        <w:rPr>
          <w:rFonts w:ascii="Book Antiqua" w:hAnsi="Book Antiqua"/>
          <w:sz w:val="22"/>
          <w:szCs w:val="22"/>
        </w:rPr>
      </w:pPr>
    </w:p>
    <w:p w:rsidR="004505A4" w:rsidRDefault="004505A4" w:rsidP="00511C44">
      <w:pPr>
        <w:jc w:val="both"/>
        <w:rPr>
          <w:rFonts w:ascii="Book Antiqua" w:hAnsi="Book Antiqua"/>
          <w:b/>
          <w:sz w:val="22"/>
          <w:szCs w:val="22"/>
          <w:u w:val="single"/>
        </w:rPr>
      </w:pPr>
      <w:r>
        <w:rPr>
          <w:rFonts w:ascii="Book Antiqua" w:hAnsi="Book Antiqua"/>
          <w:b/>
          <w:sz w:val="22"/>
          <w:szCs w:val="22"/>
          <w:u w:val="single"/>
        </w:rPr>
        <w:t>Solution:-</w:t>
      </w:r>
    </w:p>
    <w:p w:rsidR="004505A4" w:rsidRPr="004505A4" w:rsidRDefault="004505A4" w:rsidP="004505A4">
      <w:pPr>
        <w:ind w:left="1440"/>
        <w:jc w:val="both"/>
        <w:rPr>
          <w:rFonts w:ascii="Book Antiqua" w:hAnsi="Book Antiqua"/>
          <w:b/>
          <w:sz w:val="22"/>
          <w:szCs w:val="22"/>
        </w:rPr>
      </w:pPr>
      <w:r w:rsidRPr="004505A4">
        <w:rPr>
          <w:rFonts w:ascii="Book Antiqua" w:hAnsi="Book Antiqua"/>
          <w:b/>
          <w:sz w:val="22"/>
          <w:szCs w:val="22"/>
        </w:rPr>
        <w:t>Dr. Sona</w:t>
      </w:r>
    </w:p>
    <w:p w:rsidR="004505A4" w:rsidRPr="004505A4" w:rsidRDefault="004505A4" w:rsidP="004505A4">
      <w:pPr>
        <w:ind w:left="1440"/>
        <w:jc w:val="both"/>
        <w:rPr>
          <w:rFonts w:ascii="Book Antiqua" w:hAnsi="Book Antiqua"/>
          <w:b/>
          <w:sz w:val="22"/>
          <w:szCs w:val="22"/>
        </w:rPr>
      </w:pPr>
      <w:r w:rsidRPr="004505A4">
        <w:rPr>
          <w:rFonts w:ascii="Book Antiqua" w:hAnsi="Book Antiqua"/>
          <w:b/>
          <w:sz w:val="22"/>
          <w:szCs w:val="22"/>
        </w:rPr>
        <w:t>Tax Year: 2014</w:t>
      </w:r>
    </w:p>
    <w:p w:rsidR="004505A4" w:rsidRPr="004505A4" w:rsidRDefault="004505A4" w:rsidP="004505A4">
      <w:pPr>
        <w:ind w:left="1440"/>
        <w:jc w:val="both"/>
        <w:rPr>
          <w:rFonts w:ascii="Book Antiqua" w:hAnsi="Book Antiqua"/>
          <w:b/>
          <w:sz w:val="22"/>
          <w:szCs w:val="22"/>
        </w:rPr>
      </w:pPr>
      <w:r w:rsidRPr="004505A4">
        <w:rPr>
          <w:rFonts w:ascii="Book Antiqua" w:hAnsi="Book Antiqua"/>
          <w:b/>
          <w:sz w:val="22"/>
          <w:szCs w:val="22"/>
        </w:rPr>
        <w:t>Tax year Ended: 30.06.2014</w:t>
      </w:r>
    </w:p>
    <w:p w:rsidR="004505A4" w:rsidRPr="004505A4" w:rsidRDefault="004505A4" w:rsidP="004505A4">
      <w:pPr>
        <w:ind w:left="1440"/>
        <w:jc w:val="both"/>
        <w:rPr>
          <w:rFonts w:ascii="Book Antiqua" w:hAnsi="Book Antiqua"/>
          <w:b/>
          <w:sz w:val="22"/>
          <w:szCs w:val="22"/>
        </w:rPr>
      </w:pPr>
      <w:r w:rsidRPr="004505A4">
        <w:rPr>
          <w:rFonts w:ascii="Book Antiqua" w:hAnsi="Book Antiqua"/>
          <w:b/>
          <w:sz w:val="22"/>
          <w:szCs w:val="22"/>
        </w:rPr>
        <w:t>Personal Status: Individual (Non-Salaried)</w:t>
      </w:r>
    </w:p>
    <w:p w:rsidR="004505A4" w:rsidRPr="004505A4" w:rsidRDefault="004505A4" w:rsidP="004505A4">
      <w:pPr>
        <w:ind w:left="1440"/>
        <w:jc w:val="both"/>
        <w:rPr>
          <w:rFonts w:ascii="Book Antiqua" w:hAnsi="Book Antiqua"/>
          <w:b/>
          <w:sz w:val="22"/>
          <w:szCs w:val="22"/>
        </w:rPr>
      </w:pPr>
      <w:r w:rsidRPr="004505A4">
        <w:rPr>
          <w:rFonts w:ascii="Book Antiqua" w:hAnsi="Book Antiqua"/>
          <w:b/>
          <w:sz w:val="22"/>
          <w:szCs w:val="22"/>
        </w:rPr>
        <w:t>Residential Status: Resident</w:t>
      </w:r>
    </w:p>
    <w:p w:rsidR="004505A4" w:rsidRDefault="004505A4" w:rsidP="004505A4">
      <w:pPr>
        <w:ind w:left="1440"/>
        <w:jc w:val="both"/>
        <w:rPr>
          <w:rFonts w:ascii="Book Antiqua" w:hAnsi="Book Antiqua"/>
          <w:sz w:val="22"/>
          <w:szCs w:val="22"/>
        </w:rPr>
      </w:pPr>
      <w:r w:rsidRPr="004505A4">
        <w:rPr>
          <w:rFonts w:ascii="Book Antiqua" w:hAnsi="Book Antiqua"/>
          <w:b/>
          <w:sz w:val="22"/>
          <w:szCs w:val="22"/>
        </w:rPr>
        <w:t>Computation of Tax Income and Tax Liability</w:t>
      </w:r>
    </w:p>
    <w:tbl>
      <w:tblPr>
        <w:tblStyle w:val="TableGrid"/>
        <w:tblW w:w="90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475"/>
        <w:gridCol w:w="1440"/>
        <w:gridCol w:w="1170"/>
      </w:tblGrid>
      <w:tr w:rsidR="004505A4" w:rsidTr="00C131BD">
        <w:tc>
          <w:tcPr>
            <w:tcW w:w="6475" w:type="dxa"/>
          </w:tcPr>
          <w:p w:rsidR="004505A4" w:rsidRPr="00C131BD" w:rsidRDefault="004505A4" w:rsidP="00511C44">
            <w:pPr>
              <w:jc w:val="both"/>
              <w:rPr>
                <w:rFonts w:ascii="Book Antiqua" w:hAnsi="Book Antiqua"/>
                <w:b/>
                <w:sz w:val="22"/>
                <w:szCs w:val="22"/>
              </w:rPr>
            </w:pPr>
            <w:r w:rsidRPr="00C131BD">
              <w:rPr>
                <w:rFonts w:ascii="Book Antiqua" w:hAnsi="Book Antiqua"/>
                <w:b/>
                <w:sz w:val="22"/>
                <w:szCs w:val="22"/>
              </w:rPr>
              <w:t>Income from Property</w:t>
            </w:r>
          </w:p>
        </w:tc>
        <w:tc>
          <w:tcPr>
            <w:tcW w:w="1440" w:type="dxa"/>
          </w:tcPr>
          <w:p w:rsidR="004505A4" w:rsidRPr="00C131BD" w:rsidRDefault="004505A4" w:rsidP="00C131BD">
            <w:pPr>
              <w:jc w:val="center"/>
              <w:rPr>
                <w:rFonts w:ascii="Book Antiqua" w:hAnsi="Book Antiqua"/>
                <w:b/>
                <w:sz w:val="22"/>
                <w:szCs w:val="22"/>
              </w:rPr>
            </w:pPr>
            <w:r w:rsidRPr="00C131BD">
              <w:rPr>
                <w:rFonts w:ascii="Book Antiqua" w:hAnsi="Book Antiqua"/>
                <w:b/>
                <w:sz w:val="22"/>
                <w:szCs w:val="22"/>
              </w:rPr>
              <w:t>Rs.</w:t>
            </w:r>
          </w:p>
        </w:tc>
        <w:tc>
          <w:tcPr>
            <w:tcW w:w="1170" w:type="dxa"/>
          </w:tcPr>
          <w:p w:rsidR="004505A4" w:rsidRPr="00C131BD" w:rsidRDefault="004505A4" w:rsidP="00C131BD">
            <w:pPr>
              <w:jc w:val="center"/>
              <w:rPr>
                <w:rFonts w:ascii="Book Antiqua" w:hAnsi="Book Antiqua"/>
                <w:b/>
                <w:sz w:val="22"/>
                <w:szCs w:val="22"/>
              </w:rPr>
            </w:pPr>
            <w:r w:rsidRPr="00C131BD">
              <w:rPr>
                <w:rFonts w:ascii="Book Antiqua" w:hAnsi="Book Antiqua"/>
                <w:b/>
                <w:sz w:val="22"/>
                <w:szCs w:val="22"/>
              </w:rPr>
              <w:t>Rs.</w:t>
            </w:r>
          </w:p>
        </w:tc>
      </w:tr>
      <w:tr w:rsidR="004505A4" w:rsidTr="00C131BD">
        <w:tc>
          <w:tcPr>
            <w:tcW w:w="6475" w:type="dxa"/>
          </w:tcPr>
          <w:p w:rsidR="004505A4" w:rsidRDefault="004505A4" w:rsidP="00511C44">
            <w:pPr>
              <w:jc w:val="both"/>
              <w:rPr>
                <w:rFonts w:ascii="Book Antiqua" w:hAnsi="Book Antiqua"/>
                <w:sz w:val="22"/>
                <w:szCs w:val="22"/>
              </w:rPr>
            </w:pPr>
            <w:r>
              <w:rPr>
                <w:rFonts w:ascii="Book Antiqua" w:hAnsi="Book Antiqua"/>
                <w:sz w:val="22"/>
                <w:szCs w:val="22"/>
              </w:rPr>
              <w:t>Rental income</w:t>
            </w:r>
          </w:p>
        </w:tc>
        <w:tc>
          <w:tcPr>
            <w:tcW w:w="1440" w:type="dxa"/>
          </w:tcPr>
          <w:p w:rsidR="004505A4" w:rsidRDefault="004505A4" w:rsidP="00C131BD">
            <w:pPr>
              <w:jc w:val="right"/>
              <w:rPr>
                <w:rFonts w:ascii="Book Antiqua" w:hAnsi="Book Antiqua"/>
                <w:sz w:val="22"/>
                <w:szCs w:val="22"/>
              </w:rPr>
            </w:pPr>
            <w:r>
              <w:rPr>
                <w:rFonts w:ascii="Book Antiqua" w:hAnsi="Book Antiqua"/>
                <w:sz w:val="22"/>
                <w:szCs w:val="22"/>
              </w:rPr>
              <w:t>8,70,000</w:t>
            </w:r>
          </w:p>
        </w:tc>
        <w:tc>
          <w:tcPr>
            <w:tcW w:w="1170" w:type="dxa"/>
          </w:tcPr>
          <w:p w:rsidR="004505A4" w:rsidRDefault="004505A4" w:rsidP="00C131BD">
            <w:pPr>
              <w:jc w:val="right"/>
              <w:rPr>
                <w:rFonts w:ascii="Book Antiqua" w:hAnsi="Book Antiqua"/>
                <w:sz w:val="22"/>
                <w:szCs w:val="22"/>
              </w:rPr>
            </w:pPr>
          </w:p>
        </w:tc>
      </w:tr>
      <w:tr w:rsidR="004505A4" w:rsidTr="00C131BD">
        <w:tc>
          <w:tcPr>
            <w:tcW w:w="6475" w:type="dxa"/>
          </w:tcPr>
          <w:p w:rsidR="004505A4" w:rsidRDefault="004505A4" w:rsidP="00511C44">
            <w:pPr>
              <w:jc w:val="both"/>
              <w:rPr>
                <w:rFonts w:ascii="Book Antiqua" w:hAnsi="Book Antiqua"/>
                <w:sz w:val="22"/>
                <w:szCs w:val="22"/>
              </w:rPr>
            </w:pPr>
            <w:r>
              <w:rPr>
                <w:rFonts w:ascii="Book Antiqua" w:hAnsi="Book Antiqua"/>
                <w:sz w:val="22"/>
                <w:szCs w:val="22"/>
              </w:rPr>
              <w:t>Add adjustable amount (Rs. 7,00,000-1,50,000) ÷ 10</w:t>
            </w:r>
          </w:p>
        </w:tc>
        <w:tc>
          <w:tcPr>
            <w:tcW w:w="1440" w:type="dxa"/>
            <w:tcBorders>
              <w:bottom w:val="single" w:sz="4" w:space="0" w:color="auto"/>
            </w:tcBorders>
          </w:tcPr>
          <w:p w:rsidR="004505A4" w:rsidRDefault="004505A4" w:rsidP="00C131BD">
            <w:pPr>
              <w:jc w:val="right"/>
              <w:rPr>
                <w:rFonts w:ascii="Book Antiqua" w:hAnsi="Book Antiqua"/>
                <w:sz w:val="22"/>
                <w:szCs w:val="22"/>
              </w:rPr>
            </w:pPr>
            <w:r>
              <w:rPr>
                <w:rFonts w:ascii="Book Antiqua" w:hAnsi="Book Antiqua"/>
                <w:sz w:val="22"/>
                <w:szCs w:val="22"/>
              </w:rPr>
              <w:t>55,000</w:t>
            </w:r>
          </w:p>
        </w:tc>
        <w:tc>
          <w:tcPr>
            <w:tcW w:w="1170" w:type="dxa"/>
          </w:tcPr>
          <w:p w:rsidR="004505A4" w:rsidRDefault="004505A4" w:rsidP="00C131BD">
            <w:pPr>
              <w:jc w:val="right"/>
              <w:rPr>
                <w:rFonts w:ascii="Book Antiqua" w:hAnsi="Book Antiqua"/>
                <w:sz w:val="22"/>
                <w:szCs w:val="22"/>
              </w:rPr>
            </w:pPr>
          </w:p>
        </w:tc>
      </w:tr>
      <w:tr w:rsidR="004505A4" w:rsidTr="00C131BD">
        <w:tc>
          <w:tcPr>
            <w:tcW w:w="6475" w:type="dxa"/>
          </w:tcPr>
          <w:p w:rsidR="004505A4" w:rsidRDefault="004505A4" w:rsidP="00511C44">
            <w:pPr>
              <w:jc w:val="both"/>
              <w:rPr>
                <w:rFonts w:ascii="Book Antiqua" w:hAnsi="Book Antiqua"/>
                <w:sz w:val="22"/>
                <w:szCs w:val="22"/>
              </w:rPr>
            </w:pPr>
            <w:r>
              <w:rPr>
                <w:rFonts w:ascii="Book Antiqua" w:hAnsi="Book Antiqua"/>
                <w:sz w:val="22"/>
                <w:szCs w:val="22"/>
              </w:rPr>
              <w:t>Paid to previous tenant (5,00,000×3/10 = 1,50,000</w:t>
            </w:r>
          </w:p>
        </w:tc>
        <w:tc>
          <w:tcPr>
            <w:tcW w:w="1440" w:type="dxa"/>
            <w:tcBorders>
              <w:top w:val="single" w:sz="4" w:space="0" w:color="auto"/>
            </w:tcBorders>
          </w:tcPr>
          <w:p w:rsidR="004505A4" w:rsidRDefault="004505A4" w:rsidP="00C131BD">
            <w:pPr>
              <w:jc w:val="right"/>
              <w:rPr>
                <w:rFonts w:ascii="Book Antiqua" w:hAnsi="Book Antiqua"/>
                <w:sz w:val="22"/>
                <w:szCs w:val="22"/>
              </w:rPr>
            </w:pPr>
            <w:r>
              <w:rPr>
                <w:rFonts w:ascii="Book Antiqua" w:hAnsi="Book Antiqua"/>
                <w:sz w:val="22"/>
                <w:szCs w:val="22"/>
              </w:rPr>
              <w:t>9,25,000</w:t>
            </w:r>
          </w:p>
        </w:tc>
        <w:tc>
          <w:tcPr>
            <w:tcW w:w="1170" w:type="dxa"/>
          </w:tcPr>
          <w:p w:rsidR="004505A4" w:rsidRDefault="004505A4" w:rsidP="00C131BD">
            <w:pPr>
              <w:jc w:val="right"/>
              <w:rPr>
                <w:rFonts w:ascii="Book Antiqua" w:hAnsi="Book Antiqua"/>
                <w:sz w:val="22"/>
                <w:szCs w:val="22"/>
              </w:rPr>
            </w:pPr>
          </w:p>
        </w:tc>
      </w:tr>
      <w:tr w:rsidR="004505A4" w:rsidTr="00C131BD">
        <w:tc>
          <w:tcPr>
            <w:tcW w:w="6475" w:type="dxa"/>
          </w:tcPr>
          <w:p w:rsidR="004505A4" w:rsidRDefault="004505A4" w:rsidP="00511C44">
            <w:pPr>
              <w:jc w:val="both"/>
              <w:rPr>
                <w:rFonts w:ascii="Book Antiqua" w:hAnsi="Book Antiqua"/>
                <w:sz w:val="22"/>
                <w:szCs w:val="22"/>
              </w:rPr>
            </w:pPr>
            <w:r>
              <w:rPr>
                <w:rFonts w:ascii="Book Antiqua" w:hAnsi="Book Antiqua"/>
                <w:sz w:val="22"/>
                <w:szCs w:val="22"/>
              </w:rPr>
              <w:t xml:space="preserve">Less repaid (1/5 × 9,25,000)             </w:t>
            </w:r>
            <w:r w:rsidR="00C131BD">
              <w:rPr>
                <w:rFonts w:ascii="Book Antiqua" w:hAnsi="Book Antiqua"/>
                <w:sz w:val="22"/>
                <w:szCs w:val="22"/>
              </w:rPr>
              <w:t xml:space="preserve">                              </w:t>
            </w:r>
            <w:r>
              <w:rPr>
                <w:rFonts w:ascii="Book Antiqua" w:hAnsi="Book Antiqua"/>
                <w:sz w:val="22"/>
                <w:szCs w:val="22"/>
              </w:rPr>
              <w:t xml:space="preserve"> 1,85,000</w:t>
            </w:r>
          </w:p>
        </w:tc>
        <w:tc>
          <w:tcPr>
            <w:tcW w:w="1440" w:type="dxa"/>
          </w:tcPr>
          <w:p w:rsidR="004505A4" w:rsidRDefault="004505A4" w:rsidP="00C131BD">
            <w:pPr>
              <w:jc w:val="right"/>
              <w:rPr>
                <w:rFonts w:ascii="Book Antiqua" w:hAnsi="Book Antiqua"/>
                <w:sz w:val="22"/>
                <w:szCs w:val="22"/>
              </w:rPr>
            </w:pPr>
          </w:p>
        </w:tc>
        <w:tc>
          <w:tcPr>
            <w:tcW w:w="1170" w:type="dxa"/>
          </w:tcPr>
          <w:p w:rsidR="004505A4" w:rsidRDefault="004505A4" w:rsidP="00C131BD">
            <w:pPr>
              <w:jc w:val="right"/>
              <w:rPr>
                <w:rFonts w:ascii="Book Antiqua" w:hAnsi="Book Antiqua"/>
                <w:sz w:val="22"/>
                <w:szCs w:val="22"/>
              </w:rPr>
            </w:pPr>
          </w:p>
        </w:tc>
      </w:tr>
      <w:tr w:rsidR="004505A4" w:rsidTr="00C131BD">
        <w:tc>
          <w:tcPr>
            <w:tcW w:w="6475" w:type="dxa"/>
          </w:tcPr>
          <w:p w:rsidR="004505A4" w:rsidRDefault="004505A4" w:rsidP="00511C44">
            <w:pPr>
              <w:jc w:val="both"/>
              <w:rPr>
                <w:rFonts w:ascii="Book Antiqua" w:hAnsi="Book Antiqua"/>
                <w:sz w:val="22"/>
                <w:szCs w:val="22"/>
              </w:rPr>
            </w:pPr>
            <w:r>
              <w:rPr>
                <w:rFonts w:ascii="Book Antiqua" w:hAnsi="Book Antiqua"/>
                <w:sz w:val="22"/>
                <w:szCs w:val="22"/>
              </w:rPr>
              <w:t xml:space="preserve">Property tax on building                       </w:t>
            </w:r>
            <w:r w:rsidR="00C131BD">
              <w:rPr>
                <w:rFonts w:ascii="Book Antiqua" w:hAnsi="Book Antiqua"/>
                <w:sz w:val="22"/>
                <w:szCs w:val="22"/>
              </w:rPr>
              <w:t xml:space="preserve">                              </w:t>
            </w:r>
            <w:r>
              <w:rPr>
                <w:rFonts w:ascii="Book Antiqua" w:hAnsi="Book Antiqua"/>
                <w:sz w:val="22"/>
                <w:szCs w:val="22"/>
              </w:rPr>
              <w:t xml:space="preserve"> </w:t>
            </w:r>
            <w:r w:rsidRPr="00C131BD">
              <w:rPr>
                <w:rFonts w:ascii="Book Antiqua" w:hAnsi="Book Antiqua"/>
                <w:sz w:val="22"/>
                <w:szCs w:val="22"/>
                <w:u w:val="single"/>
              </w:rPr>
              <w:t>8,000</w:t>
            </w:r>
          </w:p>
        </w:tc>
        <w:tc>
          <w:tcPr>
            <w:tcW w:w="1440" w:type="dxa"/>
            <w:tcBorders>
              <w:bottom w:val="single" w:sz="4" w:space="0" w:color="auto"/>
            </w:tcBorders>
          </w:tcPr>
          <w:p w:rsidR="004505A4" w:rsidRDefault="004505A4" w:rsidP="00C131BD">
            <w:pPr>
              <w:jc w:val="right"/>
              <w:rPr>
                <w:rFonts w:ascii="Book Antiqua" w:hAnsi="Book Antiqua"/>
                <w:sz w:val="22"/>
                <w:szCs w:val="22"/>
              </w:rPr>
            </w:pPr>
            <w:r>
              <w:rPr>
                <w:rFonts w:ascii="Book Antiqua" w:hAnsi="Book Antiqua"/>
                <w:sz w:val="22"/>
                <w:szCs w:val="22"/>
              </w:rPr>
              <w:t>1,93,000</w:t>
            </w:r>
          </w:p>
        </w:tc>
        <w:tc>
          <w:tcPr>
            <w:tcW w:w="1170" w:type="dxa"/>
          </w:tcPr>
          <w:p w:rsidR="004505A4" w:rsidRDefault="004505A4" w:rsidP="00C131BD">
            <w:pPr>
              <w:jc w:val="right"/>
              <w:rPr>
                <w:rFonts w:ascii="Book Antiqua" w:hAnsi="Book Antiqua"/>
                <w:sz w:val="22"/>
                <w:szCs w:val="22"/>
              </w:rPr>
            </w:pPr>
            <w:r>
              <w:rPr>
                <w:rFonts w:ascii="Book Antiqua" w:hAnsi="Book Antiqua"/>
                <w:sz w:val="22"/>
                <w:szCs w:val="22"/>
              </w:rPr>
              <w:t>7,32,000</w:t>
            </w:r>
          </w:p>
        </w:tc>
      </w:tr>
      <w:tr w:rsidR="004505A4" w:rsidTr="00C131BD">
        <w:tc>
          <w:tcPr>
            <w:tcW w:w="6475" w:type="dxa"/>
          </w:tcPr>
          <w:p w:rsidR="004505A4" w:rsidRDefault="004505A4" w:rsidP="00511C44">
            <w:pPr>
              <w:jc w:val="both"/>
              <w:rPr>
                <w:rFonts w:ascii="Book Antiqua" w:hAnsi="Book Antiqua"/>
                <w:sz w:val="22"/>
                <w:szCs w:val="22"/>
              </w:rPr>
            </w:pPr>
          </w:p>
        </w:tc>
        <w:tc>
          <w:tcPr>
            <w:tcW w:w="1440" w:type="dxa"/>
            <w:tcBorders>
              <w:top w:val="single" w:sz="4" w:space="0" w:color="auto"/>
            </w:tcBorders>
          </w:tcPr>
          <w:p w:rsidR="004505A4" w:rsidRDefault="004505A4" w:rsidP="00C131BD">
            <w:pPr>
              <w:jc w:val="right"/>
              <w:rPr>
                <w:rFonts w:ascii="Book Antiqua" w:hAnsi="Book Antiqua"/>
                <w:sz w:val="22"/>
                <w:szCs w:val="22"/>
              </w:rPr>
            </w:pPr>
          </w:p>
        </w:tc>
        <w:tc>
          <w:tcPr>
            <w:tcW w:w="1170" w:type="dxa"/>
          </w:tcPr>
          <w:p w:rsidR="004505A4" w:rsidRDefault="004505A4" w:rsidP="00C131BD">
            <w:pPr>
              <w:jc w:val="right"/>
              <w:rPr>
                <w:rFonts w:ascii="Book Antiqua" w:hAnsi="Book Antiqua"/>
                <w:sz w:val="22"/>
                <w:szCs w:val="22"/>
              </w:rPr>
            </w:pPr>
          </w:p>
        </w:tc>
      </w:tr>
      <w:tr w:rsidR="004505A4" w:rsidTr="00C131BD">
        <w:tc>
          <w:tcPr>
            <w:tcW w:w="6475" w:type="dxa"/>
          </w:tcPr>
          <w:p w:rsidR="004505A4" w:rsidRDefault="004505A4" w:rsidP="00511C44">
            <w:pPr>
              <w:jc w:val="both"/>
              <w:rPr>
                <w:rFonts w:ascii="Book Antiqua" w:hAnsi="Book Antiqua"/>
                <w:sz w:val="22"/>
                <w:szCs w:val="22"/>
              </w:rPr>
            </w:pPr>
            <w:r>
              <w:rPr>
                <w:rFonts w:ascii="Book Antiqua" w:hAnsi="Book Antiqua"/>
                <w:sz w:val="22"/>
                <w:szCs w:val="22"/>
              </w:rPr>
              <w:t>Income from business</w:t>
            </w:r>
          </w:p>
        </w:tc>
        <w:tc>
          <w:tcPr>
            <w:tcW w:w="1440" w:type="dxa"/>
          </w:tcPr>
          <w:p w:rsidR="004505A4" w:rsidRDefault="004505A4" w:rsidP="00C131BD">
            <w:pPr>
              <w:jc w:val="right"/>
              <w:rPr>
                <w:rFonts w:ascii="Book Antiqua" w:hAnsi="Book Antiqua"/>
                <w:sz w:val="22"/>
                <w:szCs w:val="22"/>
              </w:rPr>
            </w:pPr>
          </w:p>
        </w:tc>
        <w:tc>
          <w:tcPr>
            <w:tcW w:w="1170" w:type="dxa"/>
          </w:tcPr>
          <w:p w:rsidR="004505A4" w:rsidRDefault="004505A4" w:rsidP="00C131BD">
            <w:pPr>
              <w:jc w:val="right"/>
              <w:rPr>
                <w:rFonts w:ascii="Book Antiqua" w:hAnsi="Book Antiqua"/>
                <w:sz w:val="22"/>
                <w:szCs w:val="22"/>
              </w:rPr>
            </w:pPr>
          </w:p>
        </w:tc>
      </w:tr>
      <w:tr w:rsidR="00C131BD" w:rsidTr="00C131BD">
        <w:tc>
          <w:tcPr>
            <w:tcW w:w="6475" w:type="dxa"/>
          </w:tcPr>
          <w:p w:rsidR="00C131BD" w:rsidRDefault="00C131BD" w:rsidP="00511C44">
            <w:pPr>
              <w:jc w:val="both"/>
              <w:rPr>
                <w:rFonts w:ascii="Book Antiqua" w:hAnsi="Book Antiqua"/>
                <w:sz w:val="22"/>
                <w:szCs w:val="22"/>
              </w:rPr>
            </w:pPr>
            <w:r>
              <w:rPr>
                <w:rFonts w:ascii="Book Antiqua" w:hAnsi="Book Antiqua"/>
                <w:sz w:val="22"/>
                <w:szCs w:val="22"/>
              </w:rPr>
              <w:t xml:space="preserve">     Consultation fee</w:t>
            </w:r>
          </w:p>
        </w:tc>
        <w:tc>
          <w:tcPr>
            <w:tcW w:w="1440" w:type="dxa"/>
          </w:tcPr>
          <w:p w:rsidR="00C131BD" w:rsidRDefault="00C131BD" w:rsidP="00C131BD">
            <w:pPr>
              <w:jc w:val="right"/>
              <w:rPr>
                <w:rFonts w:ascii="Book Antiqua" w:hAnsi="Book Antiqua"/>
                <w:sz w:val="22"/>
                <w:szCs w:val="22"/>
              </w:rPr>
            </w:pPr>
          </w:p>
        </w:tc>
        <w:tc>
          <w:tcPr>
            <w:tcW w:w="1170" w:type="dxa"/>
          </w:tcPr>
          <w:p w:rsidR="00C131BD" w:rsidRDefault="00C131BD" w:rsidP="00C131BD">
            <w:pPr>
              <w:jc w:val="right"/>
              <w:rPr>
                <w:rFonts w:ascii="Book Antiqua" w:hAnsi="Book Antiqua"/>
                <w:sz w:val="22"/>
                <w:szCs w:val="22"/>
              </w:rPr>
            </w:pPr>
          </w:p>
        </w:tc>
      </w:tr>
      <w:tr w:rsidR="00C131BD" w:rsidTr="00C131BD">
        <w:tc>
          <w:tcPr>
            <w:tcW w:w="6475" w:type="dxa"/>
          </w:tcPr>
          <w:p w:rsidR="00C131BD" w:rsidRDefault="00C131BD" w:rsidP="00511C44">
            <w:pPr>
              <w:jc w:val="both"/>
              <w:rPr>
                <w:rFonts w:ascii="Book Antiqua" w:hAnsi="Book Antiqua"/>
                <w:sz w:val="22"/>
                <w:szCs w:val="22"/>
              </w:rPr>
            </w:pPr>
            <w:r>
              <w:rPr>
                <w:rFonts w:ascii="Book Antiqua" w:hAnsi="Book Antiqua"/>
                <w:sz w:val="22"/>
                <w:szCs w:val="22"/>
              </w:rPr>
              <w:t xml:space="preserve">           Hospital (Rs. 18,80,000 ÷ 0.94)</w:t>
            </w:r>
          </w:p>
        </w:tc>
        <w:tc>
          <w:tcPr>
            <w:tcW w:w="1440" w:type="dxa"/>
          </w:tcPr>
          <w:p w:rsidR="00C131BD" w:rsidRDefault="00C131BD" w:rsidP="00C131BD">
            <w:pPr>
              <w:jc w:val="right"/>
              <w:rPr>
                <w:rFonts w:ascii="Book Antiqua" w:hAnsi="Book Antiqua"/>
                <w:sz w:val="22"/>
                <w:szCs w:val="22"/>
              </w:rPr>
            </w:pPr>
            <w:r>
              <w:rPr>
                <w:rFonts w:ascii="Book Antiqua" w:hAnsi="Book Antiqua"/>
                <w:sz w:val="22"/>
                <w:szCs w:val="22"/>
              </w:rPr>
              <w:t>20,00,000</w:t>
            </w:r>
          </w:p>
        </w:tc>
        <w:tc>
          <w:tcPr>
            <w:tcW w:w="1170" w:type="dxa"/>
          </w:tcPr>
          <w:p w:rsidR="00C131BD" w:rsidRDefault="00C131BD" w:rsidP="00C131BD">
            <w:pPr>
              <w:jc w:val="right"/>
              <w:rPr>
                <w:rFonts w:ascii="Book Antiqua" w:hAnsi="Book Antiqua"/>
                <w:sz w:val="22"/>
                <w:szCs w:val="22"/>
              </w:rPr>
            </w:pPr>
          </w:p>
        </w:tc>
      </w:tr>
      <w:tr w:rsidR="00C131BD" w:rsidTr="00C131BD">
        <w:tc>
          <w:tcPr>
            <w:tcW w:w="6475" w:type="dxa"/>
          </w:tcPr>
          <w:p w:rsidR="00C131BD" w:rsidRDefault="00C131BD" w:rsidP="00511C44">
            <w:pPr>
              <w:jc w:val="both"/>
              <w:rPr>
                <w:rFonts w:ascii="Book Antiqua" w:hAnsi="Book Antiqua"/>
                <w:sz w:val="22"/>
                <w:szCs w:val="22"/>
              </w:rPr>
            </w:pPr>
            <w:r>
              <w:rPr>
                <w:rFonts w:ascii="Book Antiqua" w:hAnsi="Book Antiqua"/>
                <w:sz w:val="22"/>
                <w:szCs w:val="22"/>
              </w:rPr>
              <w:t xml:space="preserve">           Clinic</w:t>
            </w:r>
          </w:p>
        </w:tc>
        <w:tc>
          <w:tcPr>
            <w:tcW w:w="1440" w:type="dxa"/>
          </w:tcPr>
          <w:p w:rsidR="00C131BD" w:rsidRDefault="00C131BD" w:rsidP="00C131BD">
            <w:pPr>
              <w:jc w:val="right"/>
              <w:rPr>
                <w:rFonts w:ascii="Book Antiqua" w:hAnsi="Book Antiqua"/>
                <w:sz w:val="22"/>
                <w:szCs w:val="22"/>
              </w:rPr>
            </w:pPr>
            <w:r>
              <w:rPr>
                <w:rFonts w:ascii="Book Antiqua" w:hAnsi="Book Antiqua"/>
                <w:sz w:val="22"/>
                <w:szCs w:val="22"/>
              </w:rPr>
              <w:t>24,00,000</w:t>
            </w:r>
          </w:p>
        </w:tc>
        <w:tc>
          <w:tcPr>
            <w:tcW w:w="1170" w:type="dxa"/>
          </w:tcPr>
          <w:p w:rsidR="00C131BD" w:rsidRDefault="00C131BD" w:rsidP="00C131BD">
            <w:pPr>
              <w:jc w:val="right"/>
              <w:rPr>
                <w:rFonts w:ascii="Book Antiqua" w:hAnsi="Book Antiqua"/>
                <w:sz w:val="22"/>
                <w:szCs w:val="22"/>
              </w:rPr>
            </w:pPr>
          </w:p>
        </w:tc>
      </w:tr>
      <w:tr w:rsidR="00C131BD" w:rsidTr="00C131BD">
        <w:tc>
          <w:tcPr>
            <w:tcW w:w="6475" w:type="dxa"/>
          </w:tcPr>
          <w:p w:rsidR="00C131BD" w:rsidRDefault="00C131BD" w:rsidP="00511C44">
            <w:pPr>
              <w:jc w:val="both"/>
              <w:rPr>
                <w:rFonts w:ascii="Book Antiqua" w:hAnsi="Book Antiqua"/>
                <w:sz w:val="22"/>
                <w:szCs w:val="22"/>
              </w:rPr>
            </w:pPr>
            <w:r>
              <w:rPr>
                <w:rFonts w:ascii="Book Antiqua" w:hAnsi="Book Antiqua"/>
                <w:sz w:val="22"/>
                <w:szCs w:val="22"/>
              </w:rPr>
              <w:t xml:space="preserve">     Income from surgery</w:t>
            </w:r>
          </w:p>
        </w:tc>
        <w:tc>
          <w:tcPr>
            <w:tcW w:w="1440" w:type="dxa"/>
          </w:tcPr>
          <w:p w:rsidR="00C131BD" w:rsidRDefault="00C131BD" w:rsidP="00C131BD">
            <w:pPr>
              <w:jc w:val="right"/>
              <w:rPr>
                <w:rFonts w:ascii="Book Antiqua" w:hAnsi="Book Antiqua"/>
                <w:sz w:val="22"/>
                <w:szCs w:val="22"/>
              </w:rPr>
            </w:pPr>
          </w:p>
        </w:tc>
        <w:tc>
          <w:tcPr>
            <w:tcW w:w="1170" w:type="dxa"/>
          </w:tcPr>
          <w:p w:rsidR="00C131BD" w:rsidRDefault="00C131BD" w:rsidP="00C131BD">
            <w:pPr>
              <w:jc w:val="right"/>
              <w:rPr>
                <w:rFonts w:ascii="Book Antiqua" w:hAnsi="Book Antiqua"/>
                <w:sz w:val="22"/>
                <w:szCs w:val="22"/>
              </w:rPr>
            </w:pPr>
          </w:p>
        </w:tc>
      </w:tr>
      <w:tr w:rsidR="00C131BD" w:rsidTr="00C131BD">
        <w:tc>
          <w:tcPr>
            <w:tcW w:w="6475" w:type="dxa"/>
          </w:tcPr>
          <w:p w:rsidR="00C131BD" w:rsidRDefault="00C131BD" w:rsidP="00511C44">
            <w:pPr>
              <w:jc w:val="both"/>
              <w:rPr>
                <w:rFonts w:ascii="Book Antiqua" w:hAnsi="Book Antiqua"/>
                <w:sz w:val="22"/>
                <w:szCs w:val="22"/>
              </w:rPr>
            </w:pPr>
            <w:r>
              <w:rPr>
                <w:rFonts w:ascii="Book Antiqua" w:hAnsi="Book Antiqua"/>
                <w:sz w:val="22"/>
                <w:szCs w:val="22"/>
              </w:rPr>
              <w:t xml:space="preserve">            Hospital (Rs. 15,04,000 ÷ 0.94)</w:t>
            </w:r>
          </w:p>
        </w:tc>
        <w:tc>
          <w:tcPr>
            <w:tcW w:w="1440" w:type="dxa"/>
          </w:tcPr>
          <w:p w:rsidR="00C131BD" w:rsidRDefault="00C131BD" w:rsidP="00C131BD">
            <w:pPr>
              <w:jc w:val="right"/>
              <w:rPr>
                <w:rFonts w:ascii="Book Antiqua" w:hAnsi="Book Antiqua"/>
                <w:sz w:val="22"/>
                <w:szCs w:val="22"/>
              </w:rPr>
            </w:pPr>
            <w:r>
              <w:rPr>
                <w:rFonts w:ascii="Book Antiqua" w:hAnsi="Book Antiqua"/>
                <w:sz w:val="22"/>
                <w:szCs w:val="22"/>
              </w:rPr>
              <w:t>16,00,000</w:t>
            </w:r>
          </w:p>
        </w:tc>
        <w:tc>
          <w:tcPr>
            <w:tcW w:w="1170" w:type="dxa"/>
          </w:tcPr>
          <w:p w:rsidR="00C131BD" w:rsidRDefault="00C131BD" w:rsidP="00C131BD">
            <w:pPr>
              <w:jc w:val="right"/>
              <w:rPr>
                <w:rFonts w:ascii="Book Antiqua" w:hAnsi="Book Antiqua"/>
                <w:sz w:val="22"/>
                <w:szCs w:val="22"/>
              </w:rPr>
            </w:pPr>
          </w:p>
        </w:tc>
      </w:tr>
      <w:tr w:rsidR="00C131BD" w:rsidTr="00C131BD">
        <w:tc>
          <w:tcPr>
            <w:tcW w:w="6475" w:type="dxa"/>
          </w:tcPr>
          <w:p w:rsidR="00C131BD" w:rsidRDefault="00C131BD" w:rsidP="00511C44">
            <w:pPr>
              <w:jc w:val="both"/>
              <w:rPr>
                <w:rFonts w:ascii="Book Antiqua" w:hAnsi="Book Antiqua"/>
                <w:sz w:val="22"/>
                <w:szCs w:val="22"/>
              </w:rPr>
            </w:pPr>
            <w:r>
              <w:rPr>
                <w:rFonts w:ascii="Book Antiqua" w:hAnsi="Book Antiqua"/>
                <w:sz w:val="22"/>
                <w:szCs w:val="22"/>
              </w:rPr>
              <w:t xml:space="preserve">             Clinic</w:t>
            </w:r>
          </w:p>
        </w:tc>
        <w:tc>
          <w:tcPr>
            <w:tcW w:w="1440" w:type="dxa"/>
            <w:tcBorders>
              <w:bottom w:val="single" w:sz="4" w:space="0" w:color="auto"/>
            </w:tcBorders>
          </w:tcPr>
          <w:p w:rsidR="00C131BD" w:rsidRDefault="00C131BD" w:rsidP="00C131BD">
            <w:pPr>
              <w:jc w:val="right"/>
              <w:rPr>
                <w:rFonts w:ascii="Book Antiqua" w:hAnsi="Book Antiqua"/>
                <w:sz w:val="22"/>
                <w:szCs w:val="22"/>
              </w:rPr>
            </w:pPr>
            <w:r>
              <w:rPr>
                <w:rFonts w:ascii="Book Antiqua" w:hAnsi="Book Antiqua"/>
                <w:sz w:val="22"/>
                <w:szCs w:val="22"/>
              </w:rPr>
              <w:t>23,50,000</w:t>
            </w:r>
          </w:p>
        </w:tc>
        <w:tc>
          <w:tcPr>
            <w:tcW w:w="1170" w:type="dxa"/>
          </w:tcPr>
          <w:p w:rsidR="00C131BD" w:rsidRDefault="00C131BD" w:rsidP="00C131BD">
            <w:pPr>
              <w:jc w:val="right"/>
              <w:rPr>
                <w:rFonts w:ascii="Book Antiqua" w:hAnsi="Book Antiqua"/>
                <w:sz w:val="22"/>
                <w:szCs w:val="22"/>
              </w:rPr>
            </w:pPr>
            <w:r>
              <w:rPr>
                <w:rFonts w:ascii="Book Antiqua" w:hAnsi="Book Antiqua"/>
                <w:sz w:val="22"/>
                <w:szCs w:val="22"/>
              </w:rPr>
              <w:t>83,50,000</w:t>
            </w:r>
          </w:p>
        </w:tc>
      </w:tr>
      <w:tr w:rsidR="00C131BD" w:rsidTr="00C131BD">
        <w:tc>
          <w:tcPr>
            <w:tcW w:w="6475" w:type="dxa"/>
          </w:tcPr>
          <w:p w:rsidR="00C131BD" w:rsidRDefault="00C131BD" w:rsidP="00511C44">
            <w:pPr>
              <w:jc w:val="both"/>
              <w:rPr>
                <w:rFonts w:ascii="Book Antiqua" w:hAnsi="Book Antiqua"/>
                <w:sz w:val="22"/>
                <w:szCs w:val="22"/>
              </w:rPr>
            </w:pPr>
            <w:r>
              <w:rPr>
                <w:rFonts w:ascii="Book Antiqua" w:hAnsi="Book Antiqua"/>
                <w:sz w:val="22"/>
                <w:szCs w:val="22"/>
              </w:rPr>
              <w:t>Other income</w:t>
            </w:r>
          </w:p>
        </w:tc>
        <w:tc>
          <w:tcPr>
            <w:tcW w:w="1440" w:type="dxa"/>
            <w:tcBorders>
              <w:top w:val="single" w:sz="4" w:space="0" w:color="auto"/>
            </w:tcBorders>
          </w:tcPr>
          <w:p w:rsidR="00C131BD" w:rsidRDefault="00C131BD" w:rsidP="00C131BD">
            <w:pPr>
              <w:jc w:val="right"/>
              <w:rPr>
                <w:rFonts w:ascii="Book Antiqua" w:hAnsi="Book Antiqua"/>
                <w:sz w:val="22"/>
                <w:szCs w:val="22"/>
              </w:rPr>
            </w:pPr>
          </w:p>
        </w:tc>
        <w:tc>
          <w:tcPr>
            <w:tcW w:w="1170" w:type="dxa"/>
            <w:tcBorders>
              <w:bottom w:val="single" w:sz="4" w:space="0" w:color="auto"/>
            </w:tcBorders>
          </w:tcPr>
          <w:p w:rsidR="00C131BD" w:rsidRDefault="00C131BD" w:rsidP="00C131BD">
            <w:pPr>
              <w:jc w:val="right"/>
              <w:rPr>
                <w:rFonts w:ascii="Book Antiqua" w:hAnsi="Book Antiqua"/>
                <w:sz w:val="22"/>
                <w:szCs w:val="22"/>
              </w:rPr>
            </w:pPr>
            <w:r>
              <w:rPr>
                <w:rFonts w:ascii="Book Antiqua" w:hAnsi="Book Antiqua"/>
                <w:sz w:val="22"/>
                <w:szCs w:val="22"/>
              </w:rPr>
              <w:t>75,000</w:t>
            </w:r>
          </w:p>
        </w:tc>
      </w:tr>
      <w:tr w:rsidR="00C131BD" w:rsidTr="00C131BD">
        <w:tc>
          <w:tcPr>
            <w:tcW w:w="6475" w:type="dxa"/>
          </w:tcPr>
          <w:p w:rsidR="00C131BD" w:rsidRDefault="00C131BD" w:rsidP="00511C44">
            <w:pPr>
              <w:jc w:val="both"/>
              <w:rPr>
                <w:rFonts w:ascii="Book Antiqua" w:hAnsi="Book Antiqua"/>
                <w:sz w:val="22"/>
                <w:szCs w:val="22"/>
              </w:rPr>
            </w:pPr>
            <w:r>
              <w:rPr>
                <w:rFonts w:ascii="Book Antiqua" w:hAnsi="Book Antiqua"/>
                <w:sz w:val="22"/>
                <w:szCs w:val="22"/>
              </w:rPr>
              <w:t>Total income</w:t>
            </w:r>
          </w:p>
        </w:tc>
        <w:tc>
          <w:tcPr>
            <w:tcW w:w="1440" w:type="dxa"/>
          </w:tcPr>
          <w:p w:rsidR="00C131BD" w:rsidRDefault="00C131BD" w:rsidP="00C131BD">
            <w:pPr>
              <w:jc w:val="right"/>
              <w:rPr>
                <w:rFonts w:ascii="Book Antiqua" w:hAnsi="Book Antiqua"/>
                <w:sz w:val="22"/>
                <w:szCs w:val="22"/>
              </w:rPr>
            </w:pPr>
          </w:p>
        </w:tc>
        <w:tc>
          <w:tcPr>
            <w:tcW w:w="1170" w:type="dxa"/>
            <w:tcBorders>
              <w:top w:val="single" w:sz="4" w:space="0" w:color="auto"/>
            </w:tcBorders>
          </w:tcPr>
          <w:p w:rsidR="00C131BD" w:rsidRDefault="00C131BD" w:rsidP="00C131BD">
            <w:pPr>
              <w:jc w:val="right"/>
              <w:rPr>
                <w:rFonts w:ascii="Book Antiqua" w:hAnsi="Book Antiqua"/>
                <w:sz w:val="22"/>
                <w:szCs w:val="22"/>
              </w:rPr>
            </w:pPr>
            <w:r>
              <w:rPr>
                <w:rFonts w:ascii="Book Antiqua" w:hAnsi="Book Antiqua"/>
                <w:sz w:val="22"/>
                <w:szCs w:val="22"/>
              </w:rPr>
              <w:t>91,57,000</w:t>
            </w:r>
          </w:p>
        </w:tc>
      </w:tr>
      <w:tr w:rsidR="00C131BD" w:rsidTr="00C131BD">
        <w:tc>
          <w:tcPr>
            <w:tcW w:w="6475" w:type="dxa"/>
          </w:tcPr>
          <w:p w:rsidR="00C131BD" w:rsidRDefault="00C131BD" w:rsidP="00511C44">
            <w:pPr>
              <w:jc w:val="both"/>
              <w:rPr>
                <w:rFonts w:ascii="Book Antiqua" w:hAnsi="Book Antiqua"/>
                <w:sz w:val="22"/>
                <w:szCs w:val="22"/>
              </w:rPr>
            </w:pPr>
            <w:r>
              <w:rPr>
                <w:rFonts w:ascii="Book Antiqua" w:hAnsi="Book Antiqua"/>
                <w:sz w:val="22"/>
                <w:szCs w:val="22"/>
              </w:rPr>
              <w:t>Less deductions</w:t>
            </w:r>
          </w:p>
        </w:tc>
        <w:tc>
          <w:tcPr>
            <w:tcW w:w="1440" w:type="dxa"/>
          </w:tcPr>
          <w:p w:rsidR="00C131BD" w:rsidRDefault="00C131BD" w:rsidP="00C131BD">
            <w:pPr>
              <w:jc w:val="right"/>
              <w:rPr>
                <w:rFonts w:ascii="Book Antiqua" w:hAnsi="Book Antiqua"/>
                <w:sz w:val="22"/>
                <w:szCs w:val="22"/>
              </w:rPr>
            </w:pPr>
          </w:p>
        </w:tc>
        <w:tc>
          <w:tcPr>
            <w:tcW w:w="1170" w:type="dxa"/>
          </w:tcPr>
          <w:p w:rsidR="00C131BD" w:rsidRDefault="00C131BD" w:rsidP="00C131BD">
            <w:pPr>
              <w:jc w:val="right"/>
              <w:rPr>
                <w:rFonts w:ascii="Book Antiqua" w:hAnsi="Book Antiqua"/>
                <w:sz w:val="22"/>
                <w:szCs w:val="22"/>
              </w:rPr>
            </w:pPr>
          </w:p>
        </w:tc>
      </w:tr>
      <w:tr w:rsidR="00C131BD" w:rsidTr="00C131BD">
        <w:tc>
          <w:tcPr>
            <w:tcW w:w="6475" w:type="dxa"/>
          </w:tcPr>
          <w:p w:rsidR="00C131BD" w:rsidRDefault="00C131BD" w:rsidP="00C131BD">
            <w:pPr>
              <w:ind w:left="720"/>
              <w:jc w:val="both"/>
              <w:rPr>
                <w:rFonts w:ascii="Book Antiqua" w:hAnsi="Book Antiqua"/>
                <w:sz w:val="22"/>
                <w:szCs w:val="22"/>
              </w:rPr>
            </w:pPr>
            <w:r>
              <w:rPr>
                <w:rFonts w:ascii="Book Antiqua" w:hAnsi="Book Antiqua"/>
                <w:sz w:val="22"/>
                <w:szCs w:val="22"/>
              </w:rPr>
              <w:t>Rent of clinic</w:t>
            </w:r>
          </w:p>
        </w:tc>
        <w:tc>
          <w:tcPr>
            <w:tcW w:w="1440" w:type="dxa"/>
          </w:tcPr>
          <w:p w:rsidR="00C131BD" w:rsidRDefault="00C131BD" w:rsidP="00C131BD">
            <w:pPr>
              <w:jc w:val="right"/>
              <w:rPr>
                <w:rFonts w:ascii="Book Antiqua" w:hAnsi="Book Antiqua"/>
                <w:sz w:val="22"/>
                <w:szCs w:val="22"/>
              </w:rPr>
            </w:pPr>
            <w:r>
              <w:rPr>
                <w:rFonts w:ascii="Book Antiqua" w:hAnsi="Book Antiqua"/>
                <w:sz w:val="22"/>
                <w:szCs w:val="22"/>
              </w:rPr>
              <w:t>3,00,000</w:t>
            </w:r>
          </w:p>
        </w:tc>
        <w:tc>
          <w:tcPr>
            <w:tcW w:w="1170" w:type="dxa"/>
          </w:tcPr>
          <w:p w:rsidR="00C131BD" w:rsidRDefault="00C131BD" w:rsidP="00C131BD">
            <w:pPr>
              <w:jc w:val="right"/>
              <w:rPr>
                <w:rFonts w:ascii="Book Antiqua" w:hAnsi="Book Antiqua"/>
                <w:sz w:val="22"/>
                <w:szCs w:val="22"/>
              </w:rPr>
            </w:pPr>
          </w:p>
        </w:tc>
      </w:tr>
      <w:tr w:rsidR="00C131BD" w:rsidTr="00C131BD">
        <w:tc>
          <w:tcPr>
            <w:tcW w:w="6475" w:type="dxa"/>
          </w:tcPr>
          <w:p w:rsidR="00C131BD" w:rsidRDefault="00C131BD" w:rsidP="00C131BD">
            <w:pPr>
              <w:ind w:left="720"/>
              <w:jc w:val="both"/>
              <w:rPr>
                <w:rFonts w:ascii="Book Antiqua" w:hAnsi="Book Antiqua"/>
                <w:sz w:val="22"/>
                <w:szCs w:val="22"/>
              </w:rPr>
            </w:pPr>
            <w:r>
              <w:rPr>
                <w:rFonts w:ascii="Book Antiqua" w:hAnsi="Book Antiqua"/>
                <w:sz w:val="22"/>
                <w:szCs w:val="22"/>
              </w:rPr>
              <w:t>Salary to assistant</w:t>
            </w:r>
          </w:p>
        </w:tc>
        <w:tc>
          <w:tcPr>
            <w:tcW w:w="1440" w:type="dxa"/>
          </w:tcPr>
          <w:p w:rsidR="00C131BD" w:rsidRDefault="00C131BD" w:rsidP="00C131BD">
            <w:pPr>
              <w:jc w:val="right"/>
              <w:rPr>
                <w:rFonts w:ascii="Book Antiqua" w:hAnsi="Book Antiqua"/>
                <w:sz w:val="22"/>
                <w:szCs w:val="22"/>
              </w:rPr>
            </w:pPr>
            <w:r>
              <w:rPr>
                <w:rFonts w:ascii="Book Antiqua" w:hAnsi="Book Antiqua"/>
                <w:sz w:val="22"/>
                <w:szCs w:val="22"/>
              </w:rPr>
              <w:t>1,80,000</w:t>
            </w:r>
          </w:p>
        </w:tc>
        <w:tc>
          <w:tcPr>
            <w:tcW w:w="1170" w:type="dxa"/>
          </w:tcPr>
          <w:p w:rsidR="00C131BD" w:rsidRDefault="00C131BD" w:rsidP="00C131BD">
            <w:pPr>
              <w:jc w:val="right"/>
              <w:rPr>
                <w:rFonts w:ascii="Book Antiqua" w:hAnsi="Book Antiqua"/>
                <w:sz w:val="22"/>
                <w:szCs w:val="22"/>
              </w:rPr>
            </w:pPr>
          </w:p>
        </w:tc>
      </w:tr>
      <w:tr w:rsidR="00C131BD" w:rsidTr="00C131BD">
        <w:tc>
          <w:tcPr>
            <w:tcW w:w="6475" w:type="dxa"/>
          </w:tcPr>
          <w:p w:rsidR="00C131BD" w:rsidRDefault="00C131BD" w:rsidP="00C131BD">
            <w:pPr>
              <w:ind w:left="720"/>
              <w:jc w:val="both"/>
              <w:rPr>
                <w:rFonts w:ascii="Book Antiqua" w:hAnsi="Book Antiqua"/>
                <w:sz w:val="22"/>
                <w:szCs w:val="22"/>
              </w:rPr>
            </w:pPr>
            <w:r>
              <w:rPr>
                <w:rFonts w:ascii="Book Antiqua" w:hAnsi="Book Antiqua"/>
                <w:sz w:val="22"/>
                <w:szCs w:val="22"/>
              </w:rPr>
              <w:t>Clinic running expenses</w:t>
            </w:r>
          </w:p>
        </w:tc>
        <w:tc>
          <w:tcPr>
            <w:tcW w:w="1440" w:type="dxa"/>
          </w:tcPr>
          <w:p w:rsidR="00C131BD" w:rsidRDefault="00C131BD" w:rsidP="00C131BD">
            <w:pPr>
              <w:jc w:val="right"/>
              <w:rPr>
                <w:rFonts w:ascii="Book Antiqua" w:hAnsi="Book Antiqua"/>
                <w:sz w:val="22"/>
                <w:szCs w:val="22"/>
              </w:rPr>
            </w:pPr>
            <w:r>
              <w:rPr>
                <w:rFonts w:ascii="Book Antiqua" w:hAnsi="Book Antiqua"/>
                <w:sz w:val="22"/>
                <w:szCs w:val="22"/>
              </w:rPr>
              <w:t>2,40,000</w:t>
            </w:r>
          </w:p>
        </w:tc>
        <w:tc>
          <w:tcPr>
            <w:tcW w:w="1170" w:type="dxa"/>
          </w:tcPr>
          <w:p w:rsidR="00C131BD" w:rsidRDefault="00C131BD" w:rsidP="00C131BD">
            <w:pPr>
              <w:jc w:val="right"/>
              <w:rPr>
                <w:rFonts w:ascii="Book Antiqua" w:hAnsi="Book Antiqua"/>
                <w:sz w:val="22"/>
                <w:szCs w:val="22"/>
              </w:rPr>
            </w:pPr>
          </w:p>
        </w:tc>
      </w:tr>
      <w:tr w:rsidR="00C131BD" w:rsidTr="00C131BD">
        <w:tc>
          <w:tcPr>
            <w:tcW w:w="6475" w:type="dxa"/>
          </w:tcPr>
          <w:p w:rsidR="00C131BD" w:rsidRDefault="00C131BD" w:rsidP="00511C44">
            <w:pPr>
              <w:jc w:val="both"/>
              <w:rPr>
                <w:rFonts w:ascii="Book Antiqua" w:hAnsi="Book Antiqua"/>
                <w:sz w:val="22"/>
                <w:szCs w:val="22"/>
              </w:rPr>
            </w:pPr>
            <w:r>
              <w:rPr>
                <w:rFonts w:ascii="Book Antiqua" w:hAnsi="Book Antiqua"/>
                <w:sz w:val="22"/>
                <w:szCs w:val="22"/>
              </w:rPr>
              <w:t xml:space="preserve">Depreciation </w:t>
            </w:r>
          </w:p>
        </w:tc>
        <w:tc>
          <w:tcPr>
            <w:tcW w:w="1440" w:type="dxa"/>
          </w:tcPr>
          <w:p w:rsidR="00C131BD" w:rsidRDefault="00C131BD" w:rsidP="00C131BD">
            <w:pPr>
              <w:jc w:val="right"/>
              <w:rPr>
                <w:rFonts w:ascii="Book Antiqua" w:hAnsi="Book Antiqua"/>
                <w:sz w:val="22"/>
                <w:szCs w:val="22"/>
              </w:rPr>
            </w:pPr>
          </w:p>
        </w:tc>
        <w:tc>
          <w:tcPr>
            <w:tcW w:w="1170" w:type="dxa"/>
          </w:tcPr>
          <w:p w:rsidR="00C131BD" w:rsidRDefault="00C131BD" w:rsidP="00C131BD">
            <w:pPr>
              <w:jc w:val="right"/>
              <w:rPr>
                <w:rFonts w:ascii="Book Antiqua" w:hAnsi="Book Antiqua"/>
                <w:sz w:val="22"/>
                <w:szCs w:val="22"/>
              </w:rPr>
            </w:pPr>
          </w:p>
        </w:tc>
      </w:tr>
      <w:tr w:rsidR="00C131BD" w:rsidTr="00C131BD">
        <w:tc>
          <w:tcPr>
            <w:tcW w:w="6475" w:type="dxa"/>
          </w:tcPr>
          <w:p w:rsidR="00C131BD" w:rsidRDefault="00C131BD" w:rsidP="00C131BD">
            <w:pPr>
              <w:ind w:left="720"/>
              <w:jc w:val="both"/>
              <w:rPr>
                <w:rFonts w:ascii="Book Antiqua" w:hAnsi="Book Antiqua"/>
                <w:sz w:val="22"/>
                <w:szCs w:val="22"/>
              </w:rPr>
            </w:pPr>
            <w:r>
              <w:rPr>
                <w:rFonts w:ascii="Book Antiqua" w:hAnsi="Book Antiqua"/>
                <w:sz w:val="22"/>
                <w:szCs w:val="22"/>
              </w:rPr>
              <w:t>Motor car</w:t>
            </w:r>
          </w:p>
        </w:tc>
        <w:tc>
          <w:tcPr>
            <w:tcW w:w="1440" w:type="dxa"/>
          </w:tcPr>
          <w:p w:rsidR="00C131BD" w:rsidRDefault="00C131BD" w:rsidP="00C131BD">
            <w:pPr>
              <w:jc w:val="right"/>
              <w:rPr>
                <w:rFonts w:ascii="Book Antiqua" w:hAnsi="Book Antiqua"/>
                <w:sz w:val="22"/>
                <w:szCs w:val="22"/>
              </w:rPr>
            </w:pPr>
            <w:r>
              <w:rPr>
                <w:rFonts w:ascii="Book Antiqua" w:hAnsi="Book Antiqua"/>
                <w:sz w:val="22"/>
                <w:szCs w:val="22"/>
              </w:rPr>
              <w:t>1,18,400</w:t>
            </w:r>
          </w:p>
        </w:tc>
        <w:tc>
          <w:tcPr>
            <w:tcW w:w="1170" w:type="dxa"/>
          </w:tcPr>
          <w:p w:rsidR="00C131BD" w:rsidRDefault="00C131BD" w:rsidP="00C131BD">
            <w:pPr>
              <w:jc w:val="right"/>
              <w:rPr>
                <w:rFonts w:ascii="Book Antiqua" w:hAnsi="Book Antiqua"/>
                <w:sz w:val="22"/>
                <w:szCs w:val="22"/>
              </w:rPr>
            </w:pPr>
          </w:p>
        </w:tc>
      </w:tr>
      <w:tr w:rsidR="00C131BD" w:rsidTr="00C131BD">
        <w:tc>
          <w:tcPr>
            <w:tcW w:w="6475" w:type="dxa"/>
          </w:tcPr>
          <w:p w:rsidR="00C131BD" w:rsidRDefault="00C131BD" w:rsidP="00C131BD">
            <w:pPr>
              <w:ind w:left="720"/>
              <w:jc w:val="both"/>
              <w:rPr>
                <w:rFonts w:ascii="Book Antiqua" w:hAnsi="Book Antiqua"/>
                <w:sz w:val="22"/>
                <w:szCs w:val="22"/>
              </w:rPr>
            </w:pPr>
            <w:r>
              <w:rPr>
                <w:rFonts w:ascii="Book Antiqua" w:hAnsi="Book Antiqua"/>
                <w:sz w:val="22"/>
                <w:szCs w:val="22"/>
              </w:rPr>
              <w:t>Surgical equipment’s</w:t>
            </w:r>
          </w:p>
        </w:tc>
        <w:tc>
          <w:tcPr>
            <w:tcW w:w="1440" w:type="dxa"/>
            <w:tcBorders>
              <w:bottom w:val="single" w:sz="4" w:space="0" w:color="auto"/>
            </w:tcBorders>
          </w:tcPr>
          <w:p w:rsidR="00C131BD" w:rsidRDefault="00C131BD" w:rsidP="00C131BD">
            <w:pPr>
              <w:jc w:val="right"/>
              <w:rPr>
                <w:rFonts w:ascii="Book Antiqua" w:hAnsi="Book Antiqua"/>
                <w:sz w:val="22"/>
                <w:szCs w:val="22"/>
              </w:rPr>
            </w:pPr>
            <w:r>
              <w:rPr>
                <w:rFonts w:ascii="Book Antiqua" w:hAnsi="Book Antiqua"/>
                <w:sz w:val="22"/>
                <w:szCs w:val="22"/>
              </w:rPr>
              <w:t>75,000</w:t>
            </w:r>
          </w:p>
        </w:tc>
        <w:tc>
          <w:tcPr>
            <w:tcW w:w="1170" w:type="dxa"/>
            <w:tcBorders>
              <w:bottom w:val="single" w:sz="4" w:space="0" w:color="auto"/>
            </w:tcBorders>
          </w:tcPr>
          <w:p w:rsidR="00C131BD" w:rsidRDefault="00C131BD" w:rsidP="00C131BD">
            <w:pPr>
              <w:jc w:val="right"/>
              <w:rPr>
                <w:rFonts w:ascii="Book Antiqua" w:hAnsi="Book Antiqua"/>
                <w:sz w:val="22"/>
                <w:szCs w:val="22"/>
              </w:rPr>
            </w:pPr>
            <w:r>
              <w:rPr>
                <w:rFonts w:ascii="Book Antiqua" w:hAnsi="Book Antiqua"/>
                <w:sz w:val="22"/>
                <w:szCs w:val="22"/>
              </w:rPr>
              <w:t>9,13,400</w:t>
            </w:r>
          </w:p>
        </w:tc>
      </w:tr>
      <w:tr w:rsidR="00C131BD" w:rsidTr="00C131BD">
        <w:tc>
          <w:tcPr>
            <w:tcW w:w="6475" w:type="dxa"/>
          </w:tcPr>
          <w:p w:rsidR="00C131BD" w:rsidRDefault="00C131BD" w:rsidP="00511C44">
            <w:pPr>
              <w:jc w:val="both"/>
              <w:rPr>
                <w:rFonts w:ascii="Book Antiqua" w:hAnsi="Book Antiqua"/>
                <w:sz w:val="22"/>
                <w:szCs w:val="22"/>
              </w:rPr>
            </w:pPr>
            <w:r>
              <w:rPr>
                <w:rFonts w:ascii="Book Antiqua" w:hAnsi="Book Antiqua"/>
                <w:sz w:val="22"/>
                <w:szCs w:val="22"/>
              </w:rPr>
              <w:t>Total income</w:t>
            </w:r>
          </w:p>
        </w:tc>
        <w:tc>
          <w:tcPr>
            <w:tcW w:w="1440" w:type="dxa"/>
            <w:tcBorders>
              <w:top w:val="single" w:sz="4" w:space="0" w:color="auto"/>
            </w:tcBorders>
          </w:tcPr>
          <w:p w:rsidR="00C131BD" w:rsidRDefault="00C131BD" w:rsidP="00C131BD">
            <w:pPr>
              <w:jc w:val="right"/>
              <w:rPr>
                <w:rFonts w:ascii="Book Antiqua" w:hAnsi="Book Antiqua"/>
                <w:sz w:val="22"/>
                <w:szCs w:val="22"/>
              </w:rPr>
            </w:pPr>
          </w:p>
        </w:tc>
        <w:tc>
          <w:tcPr>
            <w:tcW w:w="1170" w:type="dxa"/>
            <w:tcBorders>
              <w:top w:val="single" w:sz="4" w:space="0" w:color="auto"/>
            </w:tcBorders>
          </w:tcPr>
          <w:p w:rsidR="00C131BD" w:rsidRPr="00C131BD" w:rsidRDefault="00C131BD" w:rsidP="00C131BD">
            <w:pPr>
              <w:jc w:val="right"/>
              <w:rPr>
                <w:rFonts w:ascii="Book Antiqua" w:hAnsi="Book Antiqua"/>
                <w:sz w:val="22"/>
                <w:szCs w:val="22"/>
                <w:u w:val="double"/>
              </w:rPr>
            </w:pPr>
            <w:r w:rsidRPr="00C131BD">
              <w:rPr>
                <w:rFonts w:ascii="Book Antiqua" w:hAnsi="Book Antiqua"/>
                <w:sz w:val="22"/>
                <w:szCs w:val="22"/>
                <w:u w:val="double"/>
              </w:rPr>
              <w:t>82,43,600</w:t>
            </w:r>
          </w:p>
        </w:tc>
      </w:tr>
      <w:tr w:rsidR="00C131BD" w:rsidTr="00C131BD">
        <w:tc>
          <w:tcPr>
            <w:tcW w:w="6475" w:type="dxa"/>
          </w:tcPr>
          <w:p w:rsidR="00C131BD" w:rsidRDefault="00C131BD" w:rsidP="00511C44">
            <w:pPr>
              <w:jc w:val="both"/>
              <w:rPr>
                <w:rFonts w:ascii="Book Antiqua" w:hAnsi="Book Antiqua"/>
                <w:sz w:val="22"/>
                <w:szCs w:val="22"/>
              </w:rPr>
            </w:pPr>
          </w:p>
        </w:tc>
        <w:tc>
          <w:tcPr>
            <w:tcW w:w="1440" w:type="dxa"/>
          </w:tcPr>
          <w:p w:rsidR="00C131BD" w:rsidRDefault="00C131BD" w:rsidP="00C131BD">
            <w:pPr>
              <w:jc w:val="right"/>
              <w:rPr>
                <w:rFonts w:ascii="Book Antiqua" w:hAnsi="Book Antiqua"/>
                <w:sz w:val="22"/>
                <w:szCs w:val="22"/>
              </w:rPr>
            </w:pPr>
          </w:p>
        </w:tc>
        <w:tc>
          <w:tcPr>
            <w:tcW w:w="1170" w:type="dxa"/>
          </w:tcPr>
          <w:p w:rsidR="00C131BD" w:rsidRDefault="00C131BD" w:rsidP="00C131BD">
            <w:pPr>
              <w:jc w:val="right"/>
              <w:rPr>
                <w:rFonts w:ascii="Book Antiqua" w:hAnsi="Book Antiqua"/>
                <w:sz w:val="22"/>
                <w:szCs w:val="22"/>
              </w:rPr>
            </w:pPr>
          </w:p>
        </w:tc>
      </w:tr>
      <w:tr w:rsidR="00C131BD" w:rsidTr="00C131BD">
        <w:tc>
          <w:tcPr>
            <w:tcW w:w="6475" w:type="dxa"/>
          </w:tcPr>
          <w:p w:rsidR="00C131BD" w:rsidRDefault="00C131BD" w:rsidP="00511C44">
            <w:pPr>
              <w:jc w:val="both"/>
              <w:rPr>
                <w:rFonts w:ascii="Book Antiqua" w:hAnsi="Book Antiqua"/>
                <w:sz w:val="22"/>
                <w:szCs w:val="22"/>
              </w:rPr>
            </w:pPr>
            <w:r>
              <w:rPr>
                <w:rFonts w:ascii="Book Antiqua" w:hAnsi="Book Antiqua"/>
                <w:sz w:val="22"/>
                <w:szCs w:val="22"/>
              </w:rPr>
              <w:t>Computation of tax liability</w:t>
            </w:r>
          </w:p>
        </w:tc>
        <w:tc>
          <w:tcPr>
            <w:tcW w:w="1440" w:type="dxa"/>
          </w:tcPr>
          <w:p w:rsidR="00C131BD" w:rsidRDefault="00C131BD" w:rsidP="00C131BD">
            <w:pPr>
              <w:jc w:val="right"/>
              <w:rPr>
                <w:rFonts w:ascii="Book Antiqua" w:hAnsi="Book Antiqua"/>
                <w:sz w:val="22"/>
                <w:szCs w:val="22"/>
              </w:rPr>
            </w:pPr>
          </w:p>
        </w:tc>
        <w:tc>
          <w:tcPr>
            <w:tcW w:w="1170" w:type="dxa"/>
          </w:tcPr>
          <w:p w:rsidR="00C131BD" w:rsidRDefault="00C131BD" w:rsidP="00C131BD">
            <w:pPr>
              <w:jc w:val="right"/>
              <w:rPr>
                <w:rFonts w:ascii="Book Antiqua" w:hAnsi="Book Antiqua"/>
                <w:sz w:val="22"/>
                <w:szCs w:val="22"/>
              </w:rPr>
            </w:pPr>
          </w:p>
        </w:tc>
      </w:tr>
      <w:tr w:rsidR="00C131BD" w:rsidTr="00C131BD">
        <w:tc>
          <w:tcPr>
            <w:tcW w:w="6475" w:type="dxa"/>
          </w:tcPr>
          <w:p w:rsidR="00C131BD" w:rsidRDefault="00C131BD" w:rsidP="00511C44">
            <w:pPr>
              <w:jc w:val="both"/>
              <w:rPr>
                <w:rFonts w:ascii="Book Antiqua" w:hAnsi="Book Antiqua"/>
                <w:sz w:val="22"/>
                <w:szCs w:val="22"/>
              </w:rPr>
            </w:pPr>
            <w:r>
              <w:rPr>
                <w:rFonts w:ascii="Book Antiqua" w:hAnsi="Book Antiqua"/>
                <w:sz w:val="22"/>
                <w:szCs w:val="22"/>
              </w:rPr>
              <w:t>Income tax on Rs. 60,00,000</w:t>
            </w:r>
          </w:p>
        </w:tc>
        <w:tc>
          <w:tcPr>
            <w:tcW w:w="1440" w:type="dxa"/>
          </w:tcPr>
          <w:p w:rsidR="00C131BD" w:rsidRDefault="00C131BD" w:rsidP="00C131BD">
            <w:pPr>
              <w:jc w:val="right"/>
              <w:rPr>
                <w:rFonts w:ascii="Book Antiqua" w:hAnsi="Book Antiqua"/>
                <w:sz w:val="22"/>
                <w:szCs w:val="22"/>
              </w:rPr>
            </w:pPr>
            <w:r>
              <w:rPr>
                <w:rFonts w:ascii="Book Antiqua" w:hAnsi="Book Antiqua"/>
                <w:sz w:val="22"/>
                <w:szCs w:val="22"/>
              </w:rPr>
              <w:t>13,22,500</w:t>
            </w:r>
          </w:p>
        </w:tc>
        <w:tc>
          <w:tcPr>
            <w:tcW w:w="1170" w:type="dxa"/>
          </w:tcPr>
          <w:p w:rsidR="00C131BD" w:rsidRDefault="00C131BD" w:rsidP="00C131BD">
            <w:pPr>
              <w:jc w:val="right"/>
              <w:rPr>
                <w:rFonts w:ascii="Book Antiqua" w:hAnsi="Book Antiqua"/>
                <w:sz w:val="22"/>
                <w:szCs w:val="22"/>
              </w:rPr>
            </w:pPr>
          </w:p>
        </w:tc>
      </w:tr>
      <w:tr w:rsidR="00C131BD" w:rsidTr="00C131BD">
        <w:tc>
          <w:tcPr>
            <w:tcW w:w="6475" w:type="dxa"/>
          </w:tcPr>
          <w:p w:rsidR="00C131BD" w:rsidRDefault="00C131BD" w:rsidP="00511C44">
            <w:pPr>
              <w:jc w:val="both"/>
              <w:rPr>
                <w:rFonts w:ascii="Book Antiqua" w:hAnsi="Book Antiqua"/>
                <w:sz w:val="22"/>
                <w:szCs w:val="22"/>
              </w:rPr>
            </w:pPr>
            <w:r>
              <w:rPr>
                <w:rFonts w:ascii="Book Antiqua" w:hAnsi="Book Antiqua"/>
                <w:sz w:val="22"/>
                <w:szCs w:val="22"/>
              </w:rPr>
              <w:t>Plus 35% (Rs. 82,43,600-60,00,000)</w:t>
            </w:r>
          </w:p>
        </w:tc>
        <w:tc>
          <w:tcPr>
            <w:tcW w:w="1440" w:type="dxa"/>
            <w:tcBorders>
              <w:bottom w:val="single" w:sz="4" w:space="0" w:color="auto"/>
            </w:tcBorders>
          </w:tcPr>
          <w:p w:rsidR="00C131BD" w:rsidRDefault="00C131BD" w:rsidP="00C131BD">
            <w:pPr>
              <w:jc w:val="right"/>
              <w:rPr>
                <w:rFonts w:ascii="Book Antiqua" w:hAnsi="Book Antiqua"/>
                <w:sz w:val="22"/>
                <w:szCs w:val="22"/>
              </w:rPr>
            </w:pPr>
            <w:r>
              <w:rPr>
                <w:rFonts w:ascii="Book Antiqua" w:hAnsi="Book Antiqua"/>
                <w:sz w:val="22"/>
                <w:szCs w:val="22"/>
              </w:rPr>
              <w:t>7,85,260</w:t>
            </w:r>
          </w:p>
        </w:tc>
        <w:tc>
          <w:tcPr>
            <w:tcW w:w="1170" w:type="dxa"/>
          </w:tcPr>
          <w:p w:rsidR="00C131BD" w:rsidRDefault="00C131BD" w:rsidP="00C131BD">
            <w:pPr>
              <w:jc w:val="right"/>
              <w:rPr>
                <w:rFonts w:ascii="Book Antiqua" w:hAnsi="Book Antiqua"/>
                <w:sz w:val="22"/>
                <w:szCs w:val="22"/>
              </w:rPr>
            </w:pPr>
            <w:r>
              <w:rPr>
                <w:rFonts w:ascii="Book Antiqua" w:hAnsi="Book Antiqua"/>
                <w:sz w:val="22"/>
                <w:szCs w:val="22"/>
              </w:rPr>
              <w:t>21,07,760</w:t>
            </w:r>
          </w:p>
        </w:tc>
      </w:tr>
      <w:tr w:rsidR="00C131BD" w:rsidTr="00C131BD">
        <w:tc>
          <w:tcPr>
            <w:tcW w:w="6475" w:type="dxa"/>
          </w:tcPr>
          <w:p w:rsidR="00C131BD" w:rsidRDefault="00C131BD" w:rsidP="00511C44">
            <w:pPr>
              <w:jc w:val="both"/>
              <w:rPr>
                <w:rFonts w:ascii="Book Antiqua" w:hAnsi="Book Antiqua"/>
                <w:sz w:val="22"/>
                <w:szCs w:val="22"/>
              </w:rPr>
            </w:pPr>
            <w:r>
              <w:rPr>
                <w:rFonts w:ascii="Book Antiqua" w:hAnsi="Book Antiqua"/>
                <w:sz w:val="22"/>
                <w:szCs w:val="22"/>
              </w:rPr>
              <w:t>Less average relief on donation</w:t>
            </w:r>
          </w:p>
        </w:tc>
        <w:tc>
          <w:tcPr>
            <w:tcW w:w="1440" w:type="dxa"/>
            <w:tcBorders>
              <w:top w:val="single" w:sz="4" w:space="0" w:color="auto"/>
            </w:tcBorders>
          </w:tcPr>
          <w:p w:rsidR="00C131BD" w:rsidRDefault="00C131BD" w:rsidP="00C131BD">
            <w:pPr>
              <w:jc w:val="right"/>
              <w:rPr>
                <w:rFonts w:ascii="Book Antiqua" w:hAnsi="Book Antiqua"/>
                <w:sz w:val="22"/>
                <w:szCs w:val="22"/>
              </w:rPr>
            </w:pPr>
          </w:p>
        </w:tc>
        <w:tc>
          <w:tcPr>
            <w:tcW w:w="1170" w:type="dxa"/>
          </w:tcPr>
          <w:p w:rsidR="00C131BD" w:rsidRDefault="00C131BD" w:rsidP="00C131BD">
            <w:pPr>
              <w:jc w:val="right"/>
              <w:rPr>
                <w:rFonts w:ascii="Book Antiqua" w:hAnsi="Book Antiqua"/>
                <w:sz w:val="22"/>
                <w:szCs w:val="22"/>
              </w:rPr>
            </w:pPr>
          </w:p>
        </w:tc>
      </w:tr>
      <w:tr w:rsidR="00C131BD" w:rsidTr="00C131BD">
        <w:tc>
          <w:tcPr>
            <w:tcW w:w="6475" w:type="dxa"/>
          </w:tcPr>
          <w:p w:rsidR="00C131BD" w:rsidRDefault="00C131BD" w:rsidP="00511C44">
            <w:pPr>
              <w:jc w:val="both"/>
              <w:rPr>
                <w:rFonts w:ascii="Book Antiqua" w:hAnsi="Book Antiqua"/>
                <w:sz w:val="22"/>
                <w:szCs w:val="22"/>
              </w:rPr>
            </w:pPr>
            <w:r>
              <w:rPr>
                <w:rFonts w:ascii="Book Antiqua" w:hAnsi="Book Antiqua"/>
                <w:sz w:val="22"/>
                <w:szCs w:val="22"/>
              </w:rPr>
              <w:t>Donation Rs. 3,00,000 is within the limit of 30% of Rs. 82,43,600 = Rs.24,73,080   21,07,760/82,43,600 × 3,00,000</w:t>
            </w:r>
          </w:p>
        </w:tc>
        <w:tc>
          <w:tcPr>
            <w:tcW w:w="1440" w:type="dxa"/>
          </w:tcPr>
          <w:p w:rsidR="00C131BD" w:rsidRDefault="00C131BD" w:rsidP="00C131BD">
            <w:pPr>
              <w:jc w:val="right"/>
              <w:rPr>
                <w:rFonts w:ascii="Book Antiqua" w:hAnsi="Book Antiqua"/>
                <w:sz w:val="22"/>
                <w:szCs w:val="22"/>
              </w:rPr>
            </w:pPr>
          </w:p>
        </w:tc>
        <w:tc>
          <w:tcPr>
            <w:tcW w:w="1170" w:type="dxa"/>
            <w:tcBorders>
              <w:bottom w:val="single" w:sz="4" w:space="0" w:color="auto"/>
            </w:tcBorders>
          </w:tcPr>
          <w:p w:rsidR="00C131BD" w:rsidRDefault="00C131BD" w:rsidP="00C131BD">
            <w:pPr>
              <w:jc w:val="right"/>
              <w:rPr>
                <w:rFonts w:ascii="Book Antiqua" w:hAnsi="Book Antiqua"/>
                <w:sz w:val="22"/>
                <w:szCs w:val="22"/>
              </w:rPr>
            </w:pPr>
            <w:r>
              <w:rPr>
                <w:rFonts w:ascii="Book Antiqua" w:hAnsi="Book Antiqua"/>
                <w:sz w:val="22"/>
                <w:szCs w:val="22"/>
              </w:rPr>
              <w:t>76,705</w:t>
            </w:r>
          </w:p>
        </w:tc>
      </w:tr>
      <w:tr w:rsidR="00C131BD" w:rsidTr="00C131BD">
        <w:tc>
          <w:tcPr>
            <w:tcW w:w="6475" w:type="dxa"/>
          </w:tcPr>
          <w:p w:rsidR="00C131BD" w:rsidRDefault="00C131BD" w:rsidP="00511C44">
            <w:pPr>
              <w:jc w:val="both"/>
              <w:rPr>
                <w:rFonts w:ascii="Book Antiqua" w:hAnsi="Book Antiqua"/>
                <w:sz w:val="22"/>
                <w:szCs w:val="22"/>
              </w:rPr>
            </w:pPr>
          </w:p>
        </w:tc>
        <w:tc>
          <w:tcPr>
            <w:tcW w:w="1440" w:type="dxa"/>
          </w:tcPr>
          <w:p w:rsidR="00C131BD" w:rsidRDefault="00C131BD" w:rsidP="00C131BD">
            <w:pPr>
              <w:jc w:val="right"/>
              <w:rPr>
                <w:rFonts w:ascii="Book Antiqua" w:hAnsi="Book Antiqua"/>
                <w:sz w:val="22"/>
                <w:szCs w:val="22"/>
              </w:rPr>
            </w:pPr>
          </w:p>
        </w:tc>
        <w:tc>
          <w:tcPr>
            <w:tcW w:w="1170" w:type="dxa"/>
            <w:tcBorders>
              <w:top w:val="single" w:sz="4" w:space="0" w:color="auto"/>
            </w:tcBorders>
          </w:tcPr>
          <w:p w:rsidR="00C131BD" w:rsidRDefault="00C131BD" w:rsidP="00C131BD">
            <w:pPr>
              <w:jc w:val="right"/>
              <w:rPr>
                <w:rFonts w:ascii="Book Antiqua" w:hAnsi="Book Antiqua"/>
                <w:sz w:val="22"/>
                <w:szCs w:val="22"/>
              </w:rPr>
            </w:pPr>
            <w:r>
              <w:rPr>
                <w:rFonts w:ascii="Book Antiqua" w:hAnsi="Book Antiqua"/>
                <w:sz w:val="22"/>
                <w:szCs w:val="22"/>
              </w:rPr>
              <w:t>20,31,055</w:t>
            </w:r>
          </w:p>
        </w:tc>
      </w:tr>
      <w:tr w:rsidR="00C131BD" w:rsidTr="00C131BD">
        <w:tc>
          <w:tcPr>
            <w:tcW w:w="6475" w:type="dxa"/>
          </w:tcPr>
          <w:p w:rsidR="00C131BD" w:rsidRDefault="00C131BD" w:rsidP="00511C44">
            <w:pPr>
              <w:jc w:val="both"/>
              <w:rPr>
                <w:rFonts w:ascii="Book Antiqua" w:hAnsi="Book Antiqua"/>
                <w:sz w:val="22"/>
                <w:szCs w:val="22"/>
              </w:rPr>
            </w:pPr>
            <w:r>
              <w:rPr>
                <w:rFonts w:ascii="Book Antiqua" w:hAnsi="Book Antiqua"/>
                <w:sz w:val="22"/>
                <w:szCs w:val="22"/>
              </w:rPr>
              <w:lastRenderedPageBreak/>
              <w:t>Less: Advance Tax</w:t>
            </w:r>
          </w:p>
        </w:tc>
        <w:tc>
          <w:tcPr>
            <w:tcW w:w="1440" w:type="dxa"/>
          </w:tcPr>
          <w:p w:rsidR="00C131BD" w:rsidRDefault="00C131BD" w:rsidP="00C131BD">
            <w:pPr>
              <w:jc w:val="right"/>
              <w:rPr>
                <w:rFonts w:ascii="Book Antiqua" w:hAnsi="Book Antiqua"/>
                <w:sz w:val="22"/>
                <w:szCs w:val="22"/>
              </w:rPr>
            </w:pPr>
          </w:p>
        </w:tc>
        <w:tc>
          <w:tcPr>
            <w:tcW w:w="1170" w:type="dxa"/>
          </w:tcPr>
          <w:p w:rsidR="00C131BD" w:rsidRDefault="00C131BD" w:rsidP="00C131BD">
            <w:pPr>
              <w:jc w:val="right"/>
              <w:rPr>
                <w:rFonts w:ascii="Book Antiqua" w:hAnsi="Book Antiqua"/>
                <w:sz w:val="22"/>
                <w:szCs w:val="22"/>
              </w:rPr>
            </w:pPr>
          </w:p>
        </w:tc>
      </w:tr>
      <w:tr w:rsidR="00C131BD" w:rsidTr="00C131BD">
        <w:tc>
          <w:tcPr>
            <w:tcW w:w="6475" w:type="dxa"/>
          </w:tcPr>
          <w:p w:rsidR="00C131BD" w:rsidRDefault="00C131BD" w:rsidP="00C131BD">
            <w:pPr>
              <w:ind w:left="720"/>
              <w:jc w:val="both"/>
              <w:rPr>
                <w:rFonts w:ascii="Book Antiqua" w:hAnsi="Book Antiqua"/>
                <w:sz w:val="22"/>
                <w:szCs w:val="22"/>
              </w:rPr>
            </w:pPr>
            <w:r>
              <w:rPr>
                <w:rFonts w:ascii="Book Antiqua" w:hAnsi="Book Antiqua"/>
                <w:sz w:val="22"/>
                <w:szCs w:val="22"/>
              </w:rPr>
              <w:t>Deducted by hospital (Rs. 36,00,000 × 6%)</w:t>
            </w:r>
          </w:p>
        </w:tc>
        <w:tc>
          <w:tcPr>
            <w:tcW w:w="1440" w:type="dxa"/>
          </w:tcPr>
          <w:p w:rsidR="00C131BD" w:rsidRDefault="00C131BD" w:rsidP="00C131BD">
            <w:pPr>
              <w:jc w:val="right"/>
              <w:rPr>
                <w:rFonts w:ascii="Book Antiqua" w:hAnsi="Book Antiqua"/>
                <w:sz w:val="22"/>
                <w:szCs w:val="22"/>
              </w:rPr>
            </w:pPr>
            <w:r>
              <w:rPr>
                <w:rFonts w:ascii="Book Antiqua" w:hAnsi="Book Antiqua"/>
                <w:sz w:val="22"/>
                <w:szCs w:val="22"/>
              </w:rPr>
              <w:t>2,16,000</w:t>
            </w:r>
          </w:p>
        </w:tc>
        <w:tc>
          <w:tcPr>
            <w:tcW w:w="1170" w:type="dxa"/>
          </w:tcPr>
          <w:p w:rsidR="00C131BD" w:rsidRDefault="00C131BD" w:rsidP="00C131BD">
            <w:pPr>
              <w:jc w:val="right"/>
              <w:rPr>
                <w:rFonts w:ascii="Book Antiqua" w:hAnsi="Book Antiqua"/>
                <w:sz w:val="22"/>
                <w:szCs w:val="22"/>
              </w:rPr>
            </w:pPr>
          </w:p>
        </w:tc>
      </w:tr>
      <w:tr w:rsidR="00C131BD" w:rsidTr="00C131BD">
        <w:tc>
          <w:tcPr>
            <w:tcW w:w="6475" w:type="dxa"/>
          </w:tcPr>
          <w:p w:rsidR="00C131BD" w:rsidRDefault="00C131BD" w:rsidP="00C131BD">
            <w:pPr>
              <w:ind w:left="720"/>
              <w:jc w:val="both"/>
              <w:rPr>
                <w:rFonts w:ascii="Book Antiqua" w:hAnsi="Book Antiqua"/>
                <w:sz w:val="22"/>
                <w:szCs w:val="22"/>
              </w:rPr>
            </w:pPr>
            <w:r>
              <w:rPr>
                <w:rFonts w:ascii="Book Antiqua" w:hAnsi="Book Antiqua"/>
                <w:sz w:val="22"/>
                <w:szCs w:val="22"/>
              </w:rPr>
              <w:t>Income from property</w:t>
            </w:r>
          </w:p>
        </w:tc>
        <w:tc>
          <w:tcPr>
            <w:tcW w:w="1440" w:type="dxa"/>
            <w:tcBorders>
              <w:bottom w:val="single" w:sz="4" w:space="0" w:color="auto"/>
            </w:tcBorders>
          </w:tcPr>
          <w:p w:rsidR="00C131BD" w:rsidRDefault="00C131BD" w:rsidP="00C131BD">
            <w:pPr>
              <w:jc w:val="right"/>
              <w:rPr>
                <w:rFonts w:ascii="Book Antiqua" w:hAnsi="Book Antiqua"/>
                <w:sz w:val="22"/>
                <w:szCs w:val="22"/>
              </w:rPr>
            </w:pPr>
            <w:r>
              <w:rPr>
                <w:rFonts w:ascii="Book Antiqua" w:hAnsi="Book Antiqua"/>
                <w:sz w:val="22"/>
                <w:szCs w:val="22"/>
              </w:rPr>
              <w:t>50,000</w:t>
            </w:r>
          </w:p>
        </w:tc>
        <w:tc>
          <w:tcPr>
            <w:tcW w:w="1170" w:type="dxa"/>
            <w:tcBorders>
              <w:bottom w:val="single" w:sz="4" w:space="0" w:color="auto"/>
            </w:tcBorders>
          </w:tcPr>
          <w:p w:rsidR="00C131BD" w:rsidRDefault="00C131BD" w:rsidP="00C131BD">
            <w:pPr>
              <w:jc w:val="right"/>
              <w:rPr>
                <w:rFonts w:ascii="Book Antiqua" w:hAnsi="Book Antiqua"/>
                <w:sz w:val="22"/>
                <w:szCs w:val="22"/>
              </w:rPr>
            </w:pPr>
            <w:r>
              <w:rPr>
                <w:rFonts w:ascii="Book Antiqua" w:hAnsi="Book Antiqua"/>
                <w:sz w:val="22"/>
                <w:szCs w:val="22"/>
              </w:rPr>
              <w:t>2,66,000</w:t>
            </w:r>
          </w:p>
        </w:tc>
      </w:tr>
      <w:tr w:rsidR="00C131BD" w:rsidTr="00C131BD">
        <w:tc>
          <w:tcPr>
            <w:tcW w:w="6475" w:type="dxa"/>
          </w:tcPr>
          <w:p w:rsidR="00C131BD" w:rsidRDefault="00C131BD" w:rsidP="00C131BD">
            <w:pPr>
              <w:jc w:val="both"/>
              <w:rPr>
                <w:rFonts w:ascii="Book Antiqua" w:hAnsi="Book Antiqua"/>
                <w:sz w:val="22"/>
                <w:szCs w:val="22"/>
              </w:rPr>
            </w:pPr>
            <w:r>
              <w:rPr>
                <w:rFonts w:ascii="Book Antiqua" w:hAnsi="Book Antiqua"/>
                <w:sz w:val="22"/>
                <w:szCs w:val="22"/>
              </w:rPr>
              <w:t>Tax payable with return</w:t>
            </w:r>
          </w:p>
        </w:tc>
        <w:tc>
          <w:tcPr>
            <w:tcW w:w="1440" w:type="dxa"/>
            <w:tcBorders>
              <w:top w:val="single" w:sz="4" w:space="0" w:color="auto"/>
            </w:tcBorders>
          </w:tcPr>
          <w:p w:rsidR="00C131BD" w:rsidRDefault="00C131BD" w:rsidP="00C131BD">
            <w:pPr>
              <w:jc w:val="right"/>
              <w:rPr>
                <w:rFonts w:ascii="Book Antiqua" w:hAnsi="Book Antiqua"/>
                <w:sz w:val="22"/>
                <w:szCs w:val="22"/>
              </w:rPr>
            </w:pPr>
          </w:p>
        </w:tc>
        <w:tc>
          <w:tcPr>
            <w:tcW w:w="1170" w:type="dxa"/>
            <w:tcBorders>
              <w:top w:val="single" w:sz="4" w:space="0" w:color="auto"/>
              <w:bottom w:val="single" w:sz="4" w:space="0" w:color="auto"/>
            </w:tcBorders>
          </w:tcPr>
          <w:p w:rsidR="00C131BD" w:rsidRDefault="00C131BD" w:rsidP="00C131BD">
            <w:pPr>
              <w:jc w:val="right"/>
              <w:rPr>
                <w:rFonts w:ascii="Book Antiqua" w:hAnsi="Book Antiqua"/>
                <w:sz w:val="22"/>
                <w:szCs w:val="22"/>
              </w:rPr>
            </w:pPr>
            <w:r>
              <w:rPr>
                <w:rFonts w:ascii="Book Antiqua" w:hAnsi="Book Antiqua"/>
                <w:sz w:val="22"/>
                <w:szCs w:val="22"/>
              </w:rPr>
              <w:t>17,68,055</w:t>
            </w:r>
          </w:p>
        </w:tc>
      </w:tr>
    </w:tbl>
    <w:p w:rsidR="004505A4" w:rsidRPr="004505A4" w:rsidRDefault="004505A4" w:rsidP="00511C44">
      <w:pPr>
        <w:jc w:val="both"/>
        <w:rPr>
          <w:rFonts w:ascii="Book Antiqua" w:hAnsi="Book Antiqua"/>
          <w:sz w:val="22"/>
          <w:szCs w:val="22"/>
        </w:rPr>
      </w:pPr>
    </w:p>
    <w:p w:rsidR="004505A4" w:rsidRDefault="004505A4" w:rsidP="00511C44">
      <w:pPr>
        <w:jc w:val="both"/>
        <w:rPr>
          <w:rFonts w:ascii="Book Antiqua" w:hAnsi="Book Antiqua"/>
          <w:b/>
          <w:sz w:val="22"/>
          <w:szCs w:val="22"/>
          <w:u w:val="single"/>
        </w:rPr>
      </w:pPr>
    </w:p>
    <w:p w:rsidR="00613C27" w:rsidRPr="00613C27" w:rsidRDefault="00613C27" w:rsidP="00511C44">
      <w:pPr>
        <w:jc w:val="both"/>
        <w:rPr>
          <w:rFonts w:ascii="Book Antiqua" w:hAnsi="Book Antiqua"/>
          <w:b/>
          <w:sz w:val="22"/>
          <w:szCs w:val="22"/>
          <w:u w:val="single"/>
        </w:rPr>
      </w:pPr>
      <w:r w:rsidRPr="00613C27">
        <w:rPr>
          <w:rFonts w:ascii="Book Antiqua" w:hAnsi="Book Antiqua"/>
          <w:b/>
          <w:sz w:val="22"/>
          <w:szCs w:val="22"/>
          <w:u w:val="single"/>
        </w:rPr>
        <w:t>Question No 6:-</w:t>
      </w:r>
    </w:p>
    <w:p w:rsidR="00613C27" w:rsidRDefault="00613C27" w:rsidP="00511C44">
      <w:pPr>
        <w:jc w:val="both"/>
        <w:rPr>
          <w:rFonts w:ascii="Book Antiqua" w:hAnsi="Book Antiqua"/>
          <w:sz w:val="22"/>
          <w:szCs w:val="22"/>
        </w:rPr>
      </w:pPr>
    </w:p>
    <w:p w:rsidR="00511C44" w:rsidRPr="00E93DB1" w:rsidRDefault="00511C44" w:rsidP="00511C44">
      <w:pPr>
        <w:jc w:val="both"/>
        <w:rPr>
          <w:rFonts w:ascii="Book Antiqua" w:hAnsi="Book Antiqua"/>
          <w:sz w:val="22"/>
          <w:szCs w:val="22"/>
        </w:rPr>
      </w:pPr>
      <w:r w:rsidRPr="00E93DB1">
        <w:rPr>
          <w:rFonts w:ascii="Book Antiqua" w:hAnsi="Book Antiqua"/>
          <w:sz w:val="22"/>
          <w:szCs w:val="22"/>
        </w:rPr>
        <w:t>Given below is the profit and loss account of Chohan (Pvt) Limited for the year ended on 30</w:t>
      </w:r>
      <w:r w:rsidRPr="00E93DB1">
        <w:rPr>
          <w:rFonts w:ascii="Book Antiqua" w:hAnsi="Book Antiqua"/>
          <w:sz w:val="22"/>
          <w:szCs w:val="22"/>
          <w:vertAlign w:val="superscript"/>
        </w:rPr>
        <w:t>th</w:t>
      </w:r>
      <w:r w:rsidRPr="00E93DB1">
        <w:rPr>
          <w:rFonts w:ascii="Book Antiqua" w:hAnsi="Book Antiqua"/>
          <w:sz w:val="22"/>
          <w:szCs w:val="22"/>
        </w:rPr>
        <w:t xml:space="preserve"> June 2014:</w:t>
      </w:r>
    </w:p>
    <w:p w:rsidR="00511C44" w:rsidRPr="00E93DB1" w:rsidRDefault="00511C44" w:rsidP="00511C44">
      <w:pPr>
        <w:jc w:val="both"/>
        <w:rPr>
          <w:rFonts w:ascii="Book Antiqua" w:hAnsi="Book Antiqua"/>
          <w:sz w:val="22"/>
          <w:szCs w:val="22"/>
        </w:rPr>
      </w:pPr>
    </w:p>
    <w:tbl>
      <w:tblPr>
        <w:tblStyle w:val="TableGrid"/>
        <w:tblW w:w="9630" w:type="dxa"/>
        <w:tblInd w:w="-545" w:type="dxa"/>
        <w:tblLayout w:type="fixed"/>
        <w:tblLook w:val="04A0" w:firstRow="1" w:lastRow="0" w:firstColumn="1" w:lastColumn="0" w:noHBand="0" w:noVBand="1"/>
      </w:tblPr>
      <w:tblGrid>
        <w:gridCol w:w="3690"/>
        <w:gridCol w:w="1260"/>
        <w:gridCol w:w="3240"/>
        <w:gridCol w:w="1440"/>
      </w:tblGrid>
      <w:tr w:rsidR="00511C44" w:rsidRPr="00E93DB1" w:rsidTr="00403D11">
        <w:tc>
          <w:tcPr>
            <w:tcW w:w="3690" w:type="dxa"/>
          </w:tcPr>
          <w:p w:rsidR="00511C44" w:rsidRPr="00E93DB1" w:rsidRDefault="00511C44" w:rsidP="00403D11">
            <w:pPr>
              <w:jc w:val="both"/>
              <w:rPr>
                <w:rFonts w:ascii="Book Antiqua" w:hAnsi="Book Antiqua"/>
                <w:sz w:val="22"/>
                <w:szCs w:val="22"/>
              </w:rPr>
            </w:pPr>
          </w:p>
        </w:tc>
        <w:tc>
          <w:tcPr>
            <w:tcW w:w="1260" w:type="dxa"/>
          </w:tcPr>
          <w:p w:rsidR="00511C44" w:rsidRPr="00E93DB1" w:rsidRDefault="00511C44" w:rsidP="00403D11">
            <w:pPr>
              <w:jc w:val="both"/>
              <w:rPr>
                <w:rFonts w:ascii="Book Antiqua" w:hAnsi="Book Antiqua"/>
                <w:sz w:val="22"/>
                <w:szCs w:val="22"/>
              </w:rPr>
            </w:pPr>
            <w:r w:rsidRPr="00E93DB1">
              <w:rPr>
                <w:rFonts w:ascii="Book Antiqua" w:hAnsi="Book Antiqua"/>
                <w:sz w:val="22"/>
                <w:szCs w:val="22"/>
              </w:rPr>
              <w:t>Rs.</w:t>
            </w:r>
          </w:p>
        </w:tc>
        <w:tc>
          <w:tcPr>
            <w:tcW w:w="3240" w:type="dxa"/>
          </w:tcPr>
          <w:p w:rsidR="00511C44" w:rsidRPr="00E93DB1" w:rsidRDefault="00511C44" w:rsidP="00403D11">
            <w:pPr>
              <w:jc w:val="both"/>
              <w:rPr>
                <w:rFonts w:ascii="Book Antiqua" w:hAnsi="Book Antiqua"/>
                <w:sz w:val="22"/>
                <w:szCs w:val="22"/>
              </w:rPr>
            </w:pPr>
          </w:p>
        </w:tc>
        <w:tc>
          <w:tcPr>
            <w:tcW w:w="1440" w:type="dxa"/>
          </w:tcPr>
          <w:p w:rsidR="00511C44" w:rsidRPr="00E93DB1" w:rsidRDefault="00511C44" w:rsidP="00403D11">
            <w:pPr>
              <w:jc w:val="both"/>
              <w:rPr>
                <w:rFonts w:ascii="Book Antiqua" w:hAnsi="Book Antiqua"/>
                <w:sz w:val="22"/>
                <w:szCs w:val="22"/>
              </w:rPr>
            </w:pPr>
            <w:r w:rsidRPr="00E93DB1">
              <w:rPr>
                <w:rFonts w:ascii="Book Antiqua" w:hAnsi="Book Antiqua"/>
                <w:sz w:val="22"/>
                <w:szCs w:val="22"/>
              </w:rPr>
              <w:t>Rs.</w:t>
            </w:r>
          </w:p>
        </w:tc>
      </w:tr>
      <w:tr w:rsidR="00511C44" w:rsidRPr="00E93DB1" w:rsidTr="00403D11">
        <w:tc>
          <w:tcPr>
            <w:tcW w:w="3690" w:type="dxa"/>
          </w:tcPr>
          <w:p w:rsidR="00511C44" w:rsidRPr="00E93DB1" w:rsidRDefault="00511C44" w:rsidP="00403D11">
            <w:pPr>
              <w:jc w:val="both"/>
              <w:rPr>
                <w:rFonts w:ascii="Book Antiqua" w:hAnsi="Book Antiqua"/>
                <w:sz w:val="22"/>
                <w:szCs w:val="22"/>
              </w:rPr>
            </w:pPr>
            <w:r w:rsidRPr="00E93DB1">
              <w:rPr>
                <w:rFonts w:ascii="Book Antiqua" w:hAnsi="Book Antiqua"/>
                <w:sz w:val="22"/>
                <w:szCs w:val="22"/>
              </w:rPr>
              <w:t>Carriage outward</w:t>
            </w:r>
          </w:p>
        </w:tc>
        <w:tc>
          <w:tcPr>
            <w:tcW w:w="1260" w:type="dxa"/>
          </w:tcPr>
          <w:p w:rsidR="00511C44" w:rsidRPr="00E93DB1" w:rsidRDefault="00511C44" w:rsidP="00E93DB1">
            <w:pPr>
              <w:jc w:val="right"/>
              <w:rPr>
                <w:rFonts w:ascii="Book Antiqua" w:hAnsi="Book Antiqua"/>
                <w:sz w:val="22"/>
                <w:szCs w:val="22"/>
              </w:rPr>
            </w:pPr>
            <w:r w:rsidRPr="00E93DB1">
              <w:rPr>
                <w:rFonts w:ascii="Book Antiqua" w:hAnsi="Book Antiqua"/>
                <w:sz w:val="22"/>
                <w:szCs w:val="22"/>
              </w:rPr>
              <w:t>2,000</w:t>
            </w:r>
          </w:p>
        </w:tc>
        <w:tc>
          <w:tcPr>
            <w:tcW w:w="3240" w:type="dxa"/>
          </w:tcPr>
          <w:p w:rsidR="00511C44" w:rsidRPr="00E93DB1" w:rsidRDefault="00511C44" w:rsidP="00403D11">
            <w:pPr>
              <w:rPr>
                <w:rFonts w:ascii="Book Antiqua" w:hAnsi="Book Antiqua"/>
                <w:sz w:val="22"/>
                <w:szCs w:val="22"/>
              </w:rPr>
            </w:pPr>
            <w:r w:rsidRPr="00E93DB1">
              <w:rPr>
                <w:rFonts w:ascii="Book Antiqua" w:hAnsi="Book Antiqua"/>
                <w:sz w:val="22"/>
                <w:szCs w:val="22"/>
              </w:rPr>
              <w:t>Gross Profit</w:t>
            </w:r>
          </w:p>
        </w:tc>
        <w:tc>
          <w:tcPr>
            <w:tcW w:w="1440" w:type="dxa"/>
          </w:tcPr>
          <w:p w:rsidR="00511C44" w:rsidRPr="00E93DB1" w:rsidRDefault="00511C44" w:rsidP="00E93DB1">
            <w:pPr>
              <w:jc w:val="right"/>
              <w:rPr>
                <w:rFonts w:ascii="Book Antiqua" w:hAnsi="Book Antiqua"/>
                <w:sz w:val="22"/>
                <w:szCs w:val="22"/>
              </w:rPr>
            </w:pPr>
            <w:r w:rsidRPr="00E93DB1">
              <w:rPr>
                <w:rFonts w:ascii="Book Antiqua" w:hAnsi="Book Antiqua"/>
                <w:sz w:val="22"/>
                <w:szCs w:val="22"/>
              </w:rPr>
              <w:t>2,620,000</w:t>
            </w:r>
          </w:p>
        </w:tc>
      </w:tr>
      <w:tr w:rsidR="00511C44" w:rsidRPr="00E93DB1" w:rsidTr="00403D11">
        <w:tc>
          <w:tcPr>
            <w:tcW w:w="3690" w:type="dxa"/>
          </w:tcPr>
          <w:p w:rsidR="00511C44" w:rsidRPr="00E93DB1" w:rsidRDefault="00511C44" w:rsidP="00403D11">
            <w:pPr>
              <w:jc w:val="both"/>
              <w:rPr>
                <w:rFonts w:ascii="Book Antiqua" w:hAnsi="Book Antiqua"/>
                <w:sz w:val="22"/>
                <w:szCs w:val="22"/>
              </w:rPr>
            </w:pPr>
            <w:r w:rsidRPr="00E93DB1">
              <w:rPr>
                <w:rFonts w:ascii="Book Antiqua" w:hAnsi="Book Antiqua"/>
                <w:sz w:val="22"/>
                <w:szCs w:val="22"/>
              </w:rPr>
              <w:t>Salaries</w:t>
            </w:r>
          </w:p>
        </w:tc>
        <w:tc>
          <w:tcPr>
            <w:tcW w:w="1260" w:type="dxa"/>
          </w:tcPr>
          <w:p w:rsidR="00511C44" w:rsidRPr="00E93DB1" w:rsidRDefault="00511C44" w:rsidP="00033DB8">
            <w:pPr>
              <w:jc w:val="right"/>
              <w:rPr>
                <w:rFonts w:ascii="Book Antiqua" w:hAnsi="Book Antiqua"/>
                <w:sz w:val="22"/>
                <w:szCs w:val="22"/>
              </w:rPr>
            </w:pPr>
            <w:r w:rsidRPr="00E93DB1">
              <w:rPr>
                <w:rFonts w:ascii="Book Antiqua" w:hAnsi="Book Antiqua"/>
                <w:sz w:val="22"/>
                <w:szCs w:val="22"/>
              </w:rPr>
              <w:t>30</w:t>
            </w:r>
            <w:r w:rsidR="00033DB8">
              <w:rPr>
                <w:rFonts w:ascii="Book Antiqua" w:hAnsi="Book Antiqua"/>
                <w:sz w:val="22"/>
                <w:szCs w:val="22"/>
              </w:rPr>
              <w:t>,</w:t>
            </w:r>
            <w:r w:rsidRPr="00E93DB1">
              <w:rPr>
                <w:rFonts w:ascii="Book Antiqua" w:hAnsi="Book Antiqua"/>
                <w:sz w:val="22"/>
                <w:szCs w:val="22"/>
              </w:rPr>
              <w:t>000</w:t>
            </w:r>
          </w:p>
        </w:tc>
        <w:tc>
          <w:tcPr>
            <w:tcW w:w="3240" w:type="dxa"/>
          </w:tcPr>
          <w:p w:rsidR="00511C44" w:rsidRPr="00E93DB1" w:rsidRDefault="00511C44" w:rsidP="00403D11">
            <w:pPr>
              <w:jc w:val="both"/>
              <w:rPr>
                <w:rFonts w:ascii="Book Antiqua" w:hAnsi="Book Antiqua"/>
                <w:sz w:val="22"/>
                <w:szCs w:val="22"/>
              </w:rPr>
            </w:pPr>
            <w:r w:rsidRPr="00E93DB1">
              <w:rPr>
                <w:rFonts w:ascii="Book Antiqua" w:hAnsi="Book Antiqua"/>
                <w:sz w:val="22"/>
                <w:szCs w:val="22"/>
              </w:rPr>
              <w:t>Discounts</w:t>
            </w:r>
          </w:p>
        </w:tc>
        <w:tc>
          <w:tcPr>
            <w:tcW w:w="1440" w:type="dxa"/>
          </w:tcPr>
          <w:p w:rsidR="00511C44" w:rsidRPr="00E93DB1" w:rsidRDefault="00511C44" w:rsidP="00E93DB1">
            <w:pPr>
              <w:jc w:val="right"/>
              <w:rPr>
                <w:rFonts w:ascii="Book Antiqua" w:hAnsi="Book Antiqua"/>
                <w:sz w:val="22"/>
                <w:szCs w:val="22"/>
              </w:rPr>
            </w:pPr>
            <w:r w:rsidRPr="00E93DB1">
              <w:rPr>
                <w:rFonts w:ascii="Book Antiqua" w:hAnsi="Book Antiqua"/>
                <w:sz w:val="22"/>
                <w:szCs w:val="22"/>
              </w:rPr>
              <w:t xml:space="preserve">       6,000</w:t>
            </w:r>
          </w:p>
        </w:tc>
      </w:tr>
      <w:tr w:rsidR="00511C44" w:rsidRPr="00E93DB1" w:rsidTr="00403D11">
        <w:tc>
          <w:tcPr>
            <w:tcW w:w="3690" w:type="dxa"/>
            <w:vAlign w:val="center"/>
          </w:tcPr>
          <w:p w:rsidR="00511C44" w:rsidRPr="00E93DB1" w:rsidRDefault="00511C44" w:rsidP="00403D11">
            <w:pPr>
              <w:rPr>
                <w:rFonts w:ascii="Book Antiqua" w:hAnsi="Book Antiqua"/>
                <w:sz w:val="22"/>
                <w:szCs w:val="22"/>
              </w:rPr>
            </w:pPr>
            <w:r w:rsidRPr="00E93DB1">
              <w:rPr>
                <w:rFonts w:ascii="Book Antiqua" w:hAnsi="Book Antiqua"/>
                <w:sz w:val="22"/>
                <w:szCs w:val="22"/>
              </w:rPr>
              <w:t>Trade expenses</w:t>
            </w:r>
          </w:p>
        </w:tc>
        <w:tc>
          <w:tcPr>
            <w:tcW w:w="1260" w:type="dxa"/>
            <w:vAlign w:val="center"/>
          </w:tcPr>
          <w:p w:rsidR="00511C44" w:rsidRPr="00E93DB1" w:rsidRDefault="00511C44" w:rsidP="00E93DB1">
            <w:pPr>
              <w:jc w:val="right"/>
              <w:rPr>
                <w:rFonts w:ascii="Book Antiqua" w:hAnsi="Book Antiqua"/>
                <w:sz w:val="22"/>
                <w:szCs w:val="22"/>
              </w:rPr>
            </w:pPr>
            <w:r w:rsidRPr="00E93DB1">
              <w:rPr>
                <w:rFonts w:ascii="Book Antiqua" w:hAnsi="Book Antiqua"/>
                <w:sz w:val="22"/>
                <w:szCs w:val="22"/>
              </w:rPr>
              <w:t>3,000</w:t>
            </w:r>
          </w:p>
        </w:tc>
        <w:tc>
          <w:tcPr>
            <w:tcW w:w="3240" w:type="dxa"/>
            <w:vAlign w:val="center"/>
          </w:tcPr>
          <w:p w:rsidR="00511C44" w:rsidRPr="00E93DB1" w:rsidRDefault="00511C44" w:rsidP="00403D11">
            <w:pPr>
              <w:rPr>
                <w:rFonts w:ascii="Book Antiqua" w:hAnsi="Book Antiqua"/>
                <w:sz w:val="22"/>
                <w:szCs w:val="22"/>
              </w:rPr>
            </w:pPr>
            <w:r w:rsidRPr="00E93DB1">
              <w:rPr>
                <w:rFonts w:ascii="Book Antiqua" w:hAnsi="Book Antiqua"/>
                <w:sz w:val="22"/>
                <w:szCs w:val="22"/>
              </w:rPr>
              <w:t>Interest on government securities (gross)</w:t>
            </w:r>
          </w:p>
        </w:tc>
        <w:tc>
          <w:tcPr>
            <w:tcW w:w="1440" w:type="dxa"/>
            <w:vAlign w:val="center"/>
          </w:tcPr>
          <w:p w:rsidR="00511C44" w:rsidRPr="00E93DB1" w:rsidRDefault="00511C44" w:rsidP="00E93DB1">
            <w:pPr>
              <w:jc w:val="right"/>
              <w:rPr>
                <w:rFonts w:ascii="Book Antiqua" w:hAnsi="Book Antiqua"/>
                <w:sz w:val="22"/>
                <w:szCs w:val="22"/>
              </w:rPr>
            </w:pPr>
            <w:r w:rsidRPr="00E93DB1">
              <w:rPr>
                <w:rFonts w:ascii="Book Antiqua" w:hAnsi="Book Antiqua"/>
                <w:sz w:val="22"/>
                <w:szCs w:val="22"/>
              </w:rPr>
              <w:t xml:space="preserve">       2,000</w:t>
            </w:r>
          </w:p>
        </w:tc>
      </w:tr>
      <w:tr w:rsidR="00511C44" w:rsidRPr="00E93DB1" w:rsidTr="00403D11">
        <w:tc>
          <w:tcPr>
            <w:tcW w:w="3690" w:type="dxa"/>
          </w:tcPr>
          <w:p w:rsidR="00511C44" w:rsidRPr="00E93DB1" w:rsidRDefault="00511C44" w:rsidP="00403D11">
            <w:pPr>
              <w:jc w:val="both"/>
              <w:rPr>
                <w:rFonts w:ascii="Book Antiqua" w:hAnsi="Book Antiqua"/>
                <w:sz w:val="22"/>
                <w:szCs w:val="22"/>
              </w:rPr>
            </w:pPr>
            <w:r w:rsidRPr="00E93DB1">
              <w:rPr>
                <w:rFonts w:ascii="Book Antiqua" w:hAnsi="Book Antiqua"/>
                <w:sz w:val="22"/>
                <w:szCs w:val="22"/>
              </w:rPr>
              <w:t>Rent, rates and taxes</w:t>
            </w:r>
          </w:p>
        </w:tc>
        <w:tc>
          <w:tcPr>
            <w:tcW w:w="1260" w:type="dxa"/>
          </w:tcPr>
          <w:p w:rsidR="00511C44" w:rsidRPr="00E93DB1" w:rsidRDefault="00511C44" w:rsidP="00E93DB1">
            <w:pPr>
              <w:jc w:val="right"/>
              <w:rPr>
                <w:rFonts w:ascii="Book Antiqua" w:hAnsi="Book Antiqua"/>
                <w:sz w:val="22"/>
                <w:szCs w:val="22"/>
              </w:rPr>
            </w:pPr>
            <w:r w:rsidRPr="00E93DB1">
              <w:rPr>
                <w:rFonts w:ascii="Book Antiqua" w:hAnsi="Book Antiqua"/>
                <w:sz w:val="22"/>
                <w:szCs w:val="22"/>
              </w:rPr>
              <w:t>8,000</w:t>
            </w:r>
          </w:p>
        </w:tc>
        <w:tc>
          <w:tcPr>
            <w:tcW w:w="3240" w:type="dxa"/>
          </w:tcPr>
          <w:p w:rsidR="00511C44" w:rsidRPr="00E93DB1" w:rsidRDefault="00511C44" w:rsidP="00403D11">
            <w:pPr>
              <w:jc w:val="both"/>
              <w:rPr>
                <w:rFonts w:ascii="Book Antiqua" w:hAnsi="Book Antiqua"/>
                <w:sz w:val="22"/>
                <w:szCs w:val="22"/>
              </w:rPr>
            </w:pPr>
            <w:r w:rsidRPr="00E93DB1">
              <w:rPr>
                <w:rFonts w:ascii="Book Antiqua" w:hAnsi="Book Antiqua"/>
                <w:sz w:val="22"/>
                <w:szCs w:val="22"/>
              </w:rPr>
              <w:t>Dividends</w:t>
            </w:r>
          </w:p>
        </w:tc>
        <w:tc>
          <w:tcPr>
            <w:tcW w:w="1440" w:type="dxa"/>
          </w:tcPr>
          <w:p w:rsidR="00511C44" w:rsidRPr="00E93DB1" w:rsidRDefault="00511C44" w:rsidP="00E93DB1">
            <w:pPr>
              <w:jc w:val="right"/>
              <w:rPr>
                <w:rFonts w:ascii="Book Antiqua" w:hAnsi="Book Antiqua"/>
                <w:sz w:val="22"/>
                <w:szCs w:val="22"/>
              </w:rPr>
            </w:pPr>
            <w:r w:rsidRPr="00E93DB1">
              <w:rPr>
                <w:rFonts w:ascii="Book Antiqua" w:hAnsi="Book Antiqua"/>
                <w:sz w:val="22"/>
                <w:szCs w:val="22"/>
              </w:rPr>
              <w:t xml:space="preserve">       3,000</w:t>
            </w:r>
          </w:p>
        </w:tc>
      </w:tr>
      <w:tr w:rsidR="00511C44" w:rsidRPr="00E93DB1" w:rsidTr="00403D11">
        <w:tc>
          <w:tcPr>
            <w:tcW w:w="3690" w:type="dxa"/>
          </w:tcPr>
          <w:p w:rsidR="00511C44" w:rsidRPr="00E93DB1" w:rsidRDefault="00511C44" w:rsidP="00403D11">
            <w:pPr>
              <w:jc w:val="both"/>
              <w:rPr>
                <w:rFonts w:ascii="Book Antiqua" w:hAnsi="Book Antiqua"/>
                <w:sz w:val="22"/>
                <w:szCs w:val="22"/>
              </w:rPr>
            </w:pPr>
            <w:r w:rsidRPr="00E93DB1">
              <w:rPr>
                <w:rFonts w:ascii="Book Antiqua" w:hAnsi="Book Antiqua"/>
                <w:sz w:val="22"/>
                <w:szCs w:val="22"/>
              </w:rPr>
              <w:t>Postage, Stationery</w:t>
            </w:r>
          </w:p>
        </w:tc>
        <w:tc>
          <w:tcPr>
            <w:tcW w:w="1260" w:type="dxa"/>
          </w:tcPr>
          <w:p w:rsidR="00511C44" w:rsidRPr="00E93DB1" w:rsidRDefault="00511C44" w:rsidP="00E93DB1">
            <w:pPr>
              <w:jc w:val="right"/>
              <w:rPr>
                <w:rFonts w:ascii="Book Antiqua" w:hAnsi="Book Antiqua"/>
                <w:sz w:val="22"/>
                <w:szCs w:val="22"/>
              </w:rPr>
            </w:pPr>
            <w:r w:rsidRPr="00E93DB1">
              <w:rPr>
                <w:rFonts w:ascii="Book Antiqua" w:hAnsi="Book Antiqua"/>
                <w:sz w:val="22"/>
                <w:szCs w:val="22"/>
              </w:rPr>
              <w:t>4,000</w:t>
            </w:r>
          </w:p>
        </w:tc>
        <w:tc>
          <w:tcPr>
            <w:tcW w:w="3240" w:type="dxa"/>
          </w:tcPr>
          <w:p w:rsidR="00511C44" w:rsidRPr="00E93DB1" w:rsidRDefault="00511C44" w:rsidP="00403D11">
            <w:pPr>
              <w:jc w:val="both"/>
              <w:rPr>
                <w:rFonts w:ascii="Book Antiqua" w:hAnsi="Book Antiqua"/>
                <w:sz w:val="22"/>
                <w:szCs w:val="22"/>
              </w:rPr>
            </w:pPr>
          </w:p>
        </w:tc>
        <w:tc>
          <w:tcPr>
            <w:tcW w:w="1440" w:type="dxa"/>
          </w:tcPr>
          <w:p w:rsidR="00511C44" w:rsidRPr="00E93DB1" w:rsidRDefault="00511C44" w:rsidP="00E93DB1">
            <w:pPr>
              <w:jc w:val="right"/>
              <w:rPr>
                <w:rFonts w:ascii="Book Antiqua" w:hAnsi="Book Antiqua"/>
                <w:sz w:val="22"/>
                <w:szCs w:val="22"/>
              </w:rPr>
            </w:pPr>
          </w:p>
        </w:tc>
      </w:tr>
      <w:tr w:rsidR="00511C44" w:rsidRPr="00E93DB1" w:rsidTr="00403D11">
        <w:tc>
          <w:tcPr>
            <w:tcW w:w="3690" w:type="dxa"/>
          </w:tcPr>
          <w:p w:rsidR="00511C44" w:rsidRPr="00E93DB1" w:rsidRDefault="00511C44" w:rsidP="00403D11">
            <w:pPr>
              <w:jc w:val="both"/>
              <w:rPr>
                <w:rFonts w:ascii="Book Antiqua" w:hAnsi="Book Antiqua"/>
                <w:sz w:val="22"/>
                <w:szCs w:val="22"/>
              </w:rPr>
            </w:pPr>
            <w:r w:rsidRPr="00E93DB1">
              <w:rPr>
                <w:rFonts w:ascii="Book Antiqua" w:hAnsi="Book Antiqua"/>
                <w:sz w:val="22"/>
                <w:szCs w:val="22"/>
              </w:rPr>
              <w:t>Heating and lighting</w:t>
            </w:r>
          </w:p>
        </w:tc>
        <w:tc>
          <w:tcPr>
            <w:tcW w:w="1260" w:type="dxa"/>
          </w:tcPr>
          <w:p w:rsidR="00511C44" w:rsidRPr="00E93DB1" w:rsidRDefault="00511C44" w:rsidP="00E93DB1">
            <w:pPr>
              <w:jc w:val="right"/>
              <w:rPr>
                <w:rFonts w:ascii="Book Antiqua" w:hAnsi="Book Antiqua"/>
                <w:sz w:val="22"/>
                <w:szCs w:val="22"/>
              </w:rPr>
            </w:pPr>
            <w:r w:rsidRPr="00E93DB1">
              <w:rPr>
                <w:rFonts w:ascii="Book Antiqua" w:hAnsi="Book Antiqua"/>
                <w:sz w:val="22"/>
                <w:szCs w:val="22"/>
              </w:rPr>
              <w:t>1,000</w:t>
            </w:r>
          </w:p>
        </w:tc>
        <w:tc>
          <w:tcPr>
            <w:tcW w:w="3240" w:type="dxa"/>
          </w:tcPr>
          <w:p w:rsidR="00511C44" w:rsidRPr="00E93DB1" w:rsidRDefault="00511C44" w:rsidP="00403D11">
            <w:pPr>
              <w:jc w:val="both"/>
              <w:rPr>
                <w:rFonts w:ascii="Book Antiqua" w:hAnsi="Book Antiqua"/>
                <w:sz w:val="22"/>
                <w:szCs w:val="22"/>
              </w:rPr>
            </w:pPr>
          </w:p>
        </w:tc>
        <w:tc>
          <w:tcPr>
            <w:tcW w:w="1440" w:type="dxa"/>
          </w:tcPr>
          <w:p w:rsidR="00511C44" w:rsidRPr="00E93DB1" w:rsidRDefault="00511C44" w:rsidP="00E93DB1">
            <w:pPr>
              <w:jc w:val="right"/>
              <w:rPr>
                <w:rFonts w:ascii="Book Antiqua" w:hAnsi="Book Antiqua"/>
                <w:sz w:val="22"/>
                <w:szCs w:val="22"/>
              </w:rPr>
            </w:pPr>
          </w:p>
        </w:tc>
      </w:tr>
      <w:tr w:rsidR="00511C44" w:rsidRPr="00E93DB1" w:rsidTr="00403D11">
        <w:tc>
          <w:tcPr>
            <w:tcW w:w="3690" w:type="dxa"/>
          </w:tcPr>
          <w:p w:rsidR="00511C44" w:rsidRPr="00E93DB1" w:rsidRDefault="00511C44" w:rsidP="00403D11">
            <w:pPr>
              <w:jc w:val="both"/>
              <w:rPr>
                <w:rFonts w:ascii="Book Antiqua" w:hAnsi="Book Antiqua"/>
                <w:sz w:val="22"/>
                <w:szCs w:val="22"/>
              </w:rPr>
            </w:pPr>
            <w:r w:rsidRPr="00E93DB1">
              <w:rPr>
                <w:rFonts w:ascii="Book Antiqua" w:hAnsi="Book Antiqua"/>
                <w:sz w:val="22"/>
                <w:szCs w:val="22"/>
              </w:rPr>
              <w:t>Extension to shop building</w:t>
            </w:r>
          </w:p>
        </w:tc>
        <w:tc>
          <w:tcPr>
            <w:tcW w:w="1260" w:type="dxa"/>
          </w:tcPr>
          <w:p w:rsidR="00511C44" w:rsidRPr="00E93DB1" w:rsidRDefault="00511C44" w:rsidP="00E93DB1">
            <w:pPr>
              <w:jc w:val="right"/>
              <w:rPr>
                <w:rFonts w:ascii="Book Antiqua" w:hAnsi="Book Antiqua"/>
                <w:sz w:val="22"/>
                <w:szCs w:val="22"/>
              </w:rPr>
            </w:pPr>
            <w:r w:rsidRPr="00E93DB1">
              <w:rPr>
                <w:rFonts w:ascii="Book Antiqua" w:hAnsi="Book Antiqua"/>
                <w:sz w:val="22"/>
                <w:szCs w:val="22"/>
              </w:rPr>
              <w:t>20,000</w:t>
            </w:r>
          </w:p>
        </w:tc>
        <w:tc>
          <w:tcPr>
            <w:tcW w:w="3240" w:type="dxa"/>
          </w:tcPr>
          <w:p w:rsidR="00511C44" w:rsidRPr="00E93DB1" w:rsidRDefault="00511C44" w:rsidP="00403D11">
            <w:pPr>
              <w:jc w:val="both"/>
              <w:rPr>
                <w:rFonts w:ascii="Book Antiqua" w:hAnsi="Book Antiqua"/>
                <w:sz w:val="22"/>
                <w:szCs w:val="22"/>
              </w:rPr>
            </w:pPr>
          </w:p>
        </w:tc>
        <w:tc>
          <w:tcPr>
            <w:tcW w:w="1440" w:type="dxa"/>
          </w:tcPr>
          <w:p w:rsidR="00511C44" w:rsidRPr="00E93DB1" w:rsidRDefault="00511C44" w:rsidP="00E93DB1">
            <w:pPr>
              <w:jc w:val="right"/>
              <w:rPr>
                <w:rFonts w:ascii="Book Antiqua" w:hAnsi="Book Antiqua"/>
                <w:sz w:val="22"/>
                <w:szCs w:val="22"/>
              </w:rPr>
            </w:pPr>
          </w:p>
        </w:tc>
      </w:tr>
      <w:tr w:rsidR="00511C44" w:rsidRPr="00E93DB1" w:rsidTr="00E93DB1">
        <w:tc>
          <w:tcPr>
            <w:tcW w:w="3690" w:type="dxa"/>
            <w:vAlign w:val="center"/>
          </w:tcPr>
          <w:p w:rsidR="00511C44" w:rsidRPr="00E93DB1" w:rsidRDefault="00511C44" w:rsidP="00E93DB1">
            <w:pPr>
              <w:rPr>
                <w:rFonts w:ascii="Book Antiqua" w:hAnsi="Book Antiqua"/>
                <w:i/>
                <w:sz w:val="22"/>
                <w:szCs w:val="22"/>
              </w:rPr>
            </w:pPr>
            <w:r w:rsidRPr="00E93DB1">
              <w:rPr>
                <w:rFonts w:ascii="Book Antiqua" w:hAnsi="Book Antiqua"/>
                <w:i/>
                <w:sz w:val="22"/>
                <w:szCs w:val="22"/>
              </w:rPr>
              <w:t>Provision for</w:t>
            </w:r>
          </w:p>
          <w:p w:rsidR="00511C44" w:rsidRPr="00E93DB1" w:rsidRDefault="00511C44" w:rsidP="00E93DB1">
            <w:pPr>
              <w:rPr>
                <w:rFonts w:ascii="Book Antiqua" w:hAnsi="Book Antiqua"/>
                <w:sz w:val="22"/>
                <w:szCs w:val="22"/>
              </w:rPr>
            </w:pPr>
            <w:r w:rsidRPr="00E93DB1">
              <w:rPr>
                <w:rFonts w:ascii="Book Antiqua" w:hAnsi="Book Antiqua"/>
                <w:sz w:val="22"/>
                <w:szCs w:val="22"/>
              </w:rPr>
              <w:t xml:space="preserve">  Depreciation    Rs.2,000</w:t>
            </w:r>
          </w:p>
          <w:p w:rsidR="00511C44" w:rsidRPr="00E93DB1" w:rsidRDefault="00511C44" w:rsidP="00E93DB1">
            <w:pPr>
              <w:rPr>
                <w:rFonts w:ascii="Book Antiqua" w:hAnsi="Book Antiqua"/>
                <w:sz w:val="22"/>
                <w:szCs w:val="22"/>
              </w:rPr>
            </w:pPr>
            <w:r w:rsidRPr="00E93DB1">
              <w:rPr>
                <w:rFonts w:ascii="Book Antiqua" w:hAnsi="Book Antiqua"/>
                <w:sz w:val="22"/>
                <w:szCs w:val="22"/>
              </w:rPr>
              <w:t xml:space="preserve">  Bad and </w:t>
            </w:r>
          </w:p>
          <w:p w:rsidR="00511C44" w:rsidRPr="00E93DB1" w:rsidRDefault="00511C44" w:rsidP="00E93DB1">
            <w:pPr>
              <w:rPr>
                <w:rFonts w:ascii="Book Antiqua" w:hAnsi="Book Antiqua"/>
                <w:sz w:val="22"/>
                <w:szCs w:val="22"/>
              </w:rPr>
            </w:pPr>
            <w:r w:rsidRPr="00E93DB1">
              <w:rPr>
                <w:rFonts w:ascii="Book Antiqua" w:hAnsi="Book Antiqua"/>
                <w:sz w:val="22"/>
                <w:szCs w:val="22"/>
              </w:rPr>
              <w:t xml:space="preserve">  Doubtful debts  Rs.6,000</w:t>
            </w:r>
          </w:p>
          <w:p w:rsidR="00511C44" w:rsidRPr="00E93DB1" w:rsidRDefault="00511C44" w:rsidP="00E93DB1">
            <w:pPr>
              <w:rPr>
                <w:rFonts w:ascii="Book Antiqua" w:hAnsi="Book Antiqua"/>
                <w:sz w:val="22"/>
                <w:szCs w:val="22"/>
              </w:rPr>
            </w:pPr>
            <w:r w:rsidRPr="00E93DB1">
              <w:rPr>
                <w:rFonts w:ascii="Book Antiqua" w:hAnsi="Book Antiqua"/>
                <w:sz w:val="22"/>
                <w:szCs w:val="22"/>
              </w:rPr>
              <w:t xml:space="preserve">  Income Tax       </w:t>
            </w:r>
            <w:r w:rsidRPr="00E93DB1">
              <w:rPr>
                <w:rFonts w:ascii="Book Antiqua" w:hAnsi="Book Antiqua"/>
                <w:sz w:val="22"/>
                <w:szCs w:val="22"/>
                <w:u w:val="single"/>
              </w:rPr>
              <w:t>Rs.5,000</w:t>
            </w:r>
          </w:p>
        </w:tc>
        <w:tc>
          <w:tcPr>
            <w:tcW w:w="1260" w:type="dxa"/>
            <w:vAlign w:val="center"/>
          </w:tcPr>
          <w:p w:rsidR="00511C44" w:rsidRPr="00E93DB1" w:rsidRDefault="00511C44" w:rsidP="00E93DB1">
            <w:pPr>
              <w:jc w:val="right"/>
              <w:rPr>
                <w:rFonts w:ascii="Book Antiqua" w:hAnsi="Book Antiqua"/>
                <w:sz w:val="22"/>
                <w:szCs w:val="22"/>
              </w:rPr>
            </w:pPr>
            <w:r w:rsidRPr="00E93DB1">
              <w:rPr>
                <w:rFonts w:ascii="Book Antiqua" w:hAnsi="Book Antiqua"/>
                <w:sz w:val="22"/>
                <w:szCs w:val="22"/>
              </w:rPr>
              <w:t>13,000</w:t>
            </w:r>
          </w:p>
        </w:tc>
        <w:tc>
          <w:tcPr>
            <w:tcW w:w="3240" w:type="dxa"/>
          </w:tcPr>
          <w:p w:rsidR="00511C44" w:rsidRPr="00E93DB1" w:rsidRDefault="00511C44" w:rsidP="00403D11">
            <w:pPr>
              <w:jc w:val="both"/>
              <w:rPr>
                <w:rFonts w:ascii="Book Antiqua" w:hAnsi="Book Antiqua"/>
                <w:sz w:val="22"/>
                <w:szCs w:val="22"/>
              </w:rPr>
            </w:pPr>
          </w:p>
        </w:tc>
        <w:tc>
          <w:tcPr>
            <w:tcW w:w="1440" w:type="dxa"/>
          </w:tcPr>
          <w:p w:rsidR="00511C44" w:rsidRPr="00E93DB1" w:rsidRDefault="00511C44" w:rsidP="00E93DB1">
            <w:pPr>
              <w:jc w:val="right"/>
              <w:rPr>
                <w:rFonts w:ascii="Book Antiqua" w:hAnsi="Book Antiqua"/>
                <w:sz w:val="22"/>
                <w:szCs w:val="22"/>
              </w:rPr>
            </w:pPr>
          </w:p>
        </w:tc>
      </w:tr>
      <w:tr w:rsidR="00511C44" w:rsidRPr="00E93DB1" w:rsidTr="00403D11">
        <w:tc>
          <w:tcPr>
            <w:tcW w:w="3690" w:type="dxa"/>
          </w:tcPr>
          <w:p w:rsidR="00511C44" w:rsidRPr="00E93DB1" w:rsidRDefault="00511C44" w:rsidP="00403D11">
            <w:pPr>
              <w:jc w:val="both"/>
              <w:rPr>
                <w:rFonts w:ascii="Book Antiqua" w:hAnsi="Book Antiqua"/>
                <w:sz w:val="22"/>
                <w:szCs w:val="22"/>
              </w:rPr>
            </w:pPr>
            <w:r w:rsidRPr="00E93DB1">
              <w:rPr>
                <w:rFonts w:ascii="Book Antiqua" w:hAnsi="Book Antiqua"/>
                <w:sz w:val="22"/>
                <w:szCs w:val="22"/>
              </w:rPr>
              <w:t>Donation</w:t>
            </w:r>
          </w:p>
        </w:tc>
        <w:tc>
          <w:tcPr>
            <w:tcW w:w="1260" w:type="dxa"/>
          </w:tcPr>
          <w:p w:rsidR="00511C44" w:rsidRPr="00E93DB1" w:rsidRDefault="00511C44" w:rsidP="00E93DB1">
            <w:pPr>
              <w:jc w:val="right"/>
              <w:rPr>
                <w:rFonts w:ascii="Book Antiqua" w:hAnsi="Book Antiqua"/>
                <w:sz w:val="22"/>
                <w:szCs w:val="22"/>
              </w:rPr>
            </w:pPr>
            <w:r w:rsidRPr="00E93DB1">
              <w:rPr>
                <w:rFonts w:ascii="Book Antiqua" w:hAnsi="Book Antiqua"/>
                <w:sz w:val="22"/>
                <w:szCs w:val="22"/>
              </w:rPr>
              <w:t>3,500</w:t>
            </w:r>
          </w:p>
        </w:tc>
        <w:tc>
          <w:tcPr>
            <w:tcW w:w="3240" w:type="dxa"/>
          </w:tcPr>
          <w:p w:rsidR="00511C44" w:rsidRPr="00E93DB1" w:rsidRDefault="00511C44" w:rsidP="00403D11">
            <w:pPr>
              <w:jc w:val="both"/>
              <w:rPr>
                <w:rFonts w:ascii="Book Antiqua" w:hAnsi="Book Antiqua"/>
                <w:sz w:val="22"/>
                <w:szCs w:val="22"/>
              </w:rPr>
            </w:pPr>
          </w:p>
        </w:tc>
        <w:tc>
          <w:tcPr>
            <w:tcW w:w="1440" w:type="dxa"/>
          </w:tcPr>
          <w:p w:rsidR="00511C44" w:rsidRPr="00E93DB1" w:rsidRDefault="00511C44" w:rsidP="00E93DB1">
            <w:pPr>
              <w:jc w:val="right"/>
              <w:rPr>
                <w:rFonts w:ascii="Book Antiqua" w:hAnsi="Book Antiqua"/>
                <w:sz w:val="22"/>
                <w:szCs w:val="22"/>
              </w:rPr>
            </w:pPr>
          </w:p>
        </w:tc>
      </w:tr>
      <w:tr w:rsidR="00511C44" w:rsidRPr="00E93DB1" w:rsidTr="00403D11">
        <w:tc>
          <w:tcPr>
            <w:tcW w:w="3690" w:type="dxa"/>
          </w:tcPr>
          <w:p w:rsidR="00511C44" w:rsidRPr="00E93DB1" w:rsidRDefault="00511C44" w:rsidP="00403D11">
            <w:pPr>
              <w:jc w:val="both"/>
              <w:rPr>
                <w:rFonts w:ascii="Book Antiqua" w:hAnsi="Book Antiqua"/>
                <w:sz w:val="22"/>
                <w:szCs w:val="22"/>
              </w:rPr>
            </w:pPr>
            <w:r w:rsidRPr="00E93DB1">
              <w:rPr>
                <w:rFonts w:ascii="Book Antiqua" w:hAnsi="Book Antiqua"/>
                <w:sz w:val="22"/>
                <w:szCs w:val="22"/>
              </w:rPr>
              <w:t>Interest on debentures</w:t>
            </w:r>
          </w:p>
        </w:tc>
        <w:tc>
          <w:tcPr>
            <w:tcW w:w="1260" w:type="dxa"/>
          </w:tcPr>
          <w:p w:rsidR="00511C44" w:rsidRPr="00E93DB1" w:rsidRDefault="00511C44" w:rsidP="00E93DB1">
            <w:pPr>
              <w:jc w:val="right"/>
              <w:rPr>
                <w:rFonts w:ascii="Book Antiqua" w:hAnsi="Book Antiqua"/>
                <w:sz w:val="22"/>
                <w:szCs w:val="22"/>
              </w:rPr>
            </w:pPr>
            <w:r w:rsidRPr="00E93DB1">
              <w:rPr>
                <w:rFonts w:ascii="Book Antiqua" w:hAnsi="Book Antiqua"/>
                <w:sz w:val="22"/>
                <w:szCs w:val="22"/>
              </w:rPr>
              <w:t>9,500</w:t>
            </w:r>
          </w:p>
        </w:tc>
        <w:tc>
          <w:tcPr>
            <w:tcW w:w="3240" w:type="dxa"/>
          </w:tcPr>
          <w:p w:rsidR="00511C44" w:rsidRPr="00E93DB1" w:rsidRDefault="00511C44" w:rsidP="00403D11">
            <w:pPr>
              <w:jc w:val="both"/>
              <w:rPr>
                <w:rFonts w:ascii="Book Antiqua" w:hAnsi="Book Antiqua"/>
                <w:sz w:val="22"/>
                <w:szCs w:val="22"/>
              </w:rPr>
            </w:pPr>
          </w:p>
        </w:tc>
        <w:tc>
          <w:tcPr>
            <w:tcW w:w="1440" w:type="dxa"/>
          </w:tcPr>
          <w:p w:rsidR="00511C44" w:rsidRPr="00E93DB1" w:rsidRDefault="00511C44" w:rsidP="00E93DB1">
            <w:pPr>
              <w:jc w:val="right"/>
              <w:rPr>
                <w:rFonts w:ascii="Book Antiqua" w:hAnsi="Book Antiqua"/>
                <w:sz w:val="22"/>
                <w:szCs w:val="22"/>
              </w:rPr>
            </w:pPr>
          </w:p>
        </w:tc>
      </w:tr>
      <w:tr w:rsidR="00511C44" w:rsidRPr="00E93DB1" w:rsidTr="00403D11">
        <w:tc>
          <w:tcPr>
            <w:tcW w:w="3690" w:type="dxa"/>
          </w:tcPr>
          <w:p w:rsidR="00511C44" w:rsidRPr="00E93DB1" w:rsidRDefault="00511C44" w:rsidP="00403D11">
            <w:pPr>
              <w:jc w:val="both"/>
              <w:rPr>
                <w:rFonts w:ascii="Book Antiqua" w:hAnsi="Book Antiqua"/>
                <w:sz w:val="22"/>
                <w:szCs w:val="22"/>
              </w:rPr>
            </w:pPr>
            <w:r w:rsidRPr="00E93DB1">
              <w:rPr>
                <w:rFonts w:ascii="Book Antiqua" w:hAnsi="Book Antiqua"/>
                <w:sz w:val="22"/>
                <w:szCs w:val="22"/>
              </w:rPr>
              <w:t>Advertisement Exp.</w:t>
            </w:r>
          </w:p>
        </w:tc>
        <w:tc>
          <w:tcPr>
            <w:tcW w:w="1260" w:type="dxa"/>
          </w:tcPr>
          <w:p w:rsidR="00511C44" w:rsidRPr="00E93DB1" w:rsidRDefault="00511C44" w:rsidP="00E93DB1">
            <w:pPr>
              <w:jc w:val="right"/>
              <w:rPr>
                <w:rFonts w:ascii="Book Antiqua" w:hAnsi="Book Antiqua"/>
                <w:sz w:val="22"/>
                <w:szCs w:val="22"/>
              </w:rPr>
            </w:pPr>
            <w:r w:rsidRPr="00E93DB1">
              <w:rPr>
                <w:rFonts w:ascii="Book Antiqua" w:hAnsi="Book Antiqua"/>
                <w:sz w:val="22"/>
                <w:szCs w:val="22"/>
              </w:rPr>
              <w:t>4,000</w:t>
            </w:r>
          </w:p>
        </w:tc>
        <w:tc>
          <w:tcPr>
            <w:tcW w:w="3240" w:type="dxa"/>
          </w:tcPr>
          <w:p w:rsidR="00511C44" w:rsidRPr="00E93DB1" w:rsidRDefault="00511C44" w:rsidP="00403D11">
            <w:pPr>
              <w:jc w:val="both"/>
              <w:rPr>
                <w:rFonts w:ascii="Book Antiqua" w:hAnsi="Book Antiqua"/>
                <w:sz w:val="22"/>
                <w:szCs w:val="22"/>
              </w:rPr>
            </w:pPr>
          </w:p>
        </w:tc>
        <w:tc>
          <w:tcPr>
            <w:tcW w:w="1440" w:type="dxa"/>
          </w:tcPr>
          <w:p w:rsidR="00511C44" w:rsidRPr="00E93DB1" w:rsidRDefault="00511C44" w:rsidP="00E93DB1">
            <w:pPr>
              <w:jc w:val="right"/>
              <w:rPr>
                <w:rFonts w:ascii="Book Antiqua" w:hAnsi="Book Antiqua"/>
                <w:sz w:val="22"/>
                <w:szCs w:val="22"/>
              </w:rPr>
            </w:pPr>
          </w:p>
        </w:tc>
      </w:tr>
      <w:tr w:rsidR="00511C44" w:rsidRPr="00E93DB1" w:rsidTr="00403D11">
        <w:tc>
          <w:tcPr>
            <w:tcW w:w="3690" w:type="dxa"/>
          </w:tcPr>
          <w:p w:rsidR="00511C44" w:rsidRPr="00E93DB1" w:rsidRDefault="00511C44" w:rsidP="00403D11">
            <w:pPr>
              <w:jc w:val="both"/>
              <w:rPr>
                <w:rFonts w:ascii="Book Antiqua" w:hAnsi="Book Antiqua"/>
                <w:sz w:val="22"/>
                <w:szCs w:val="22"/>
              </w:rPr>
            </w:pPr>
            <w:r w:rsidRPr="00E93DB1">
              <w:rPr>
                <w:rFonts w:ascii="Book Antiqua" w:hAnsi="Book Antiqua"/>
                <w:sz w:val="22"/>
                <w:szCs w:val="22"/>
              </w:rPr>
              <w:t>General Expenses</w:t>
            </w:r>
          </w:p>
        </w:tc>
        <w:tc>
          <w:tcPr>
            <w:tcW w:w="1260" w:type="dxa"/>
          </w:tcPr>
          <w:p w:rsidR="00511C44" w:rsidRPr="00E93DB1" w:rsidRDefault="00511C44" w:rsidP="00E93DB1">
            <w:pPr>
              <w:jc w:val="right"/>
              <w:rPr>
                <w:rFonts w:ascii="Book Antiqua" w:hAnsi="Book Antiqua"/>
                <w:sz w:val="22"/>
                <w:szCs w:val="22"/>
              </w:rPr>
            </w:pPr>
            <w:r w:rsidRPr="00E93DB1">
              <w:rPr>
                <w:rFonts w:ascii="Book Antiqua" w:hAnsi="Book Antiqua"/>
                <w:sz w:val="22"/>
                <w:szCs w:val="22"/>
              </w:rPr>
              <w:t>6,000</w:t>
            </w:r>
          </w:p>
        </w:tc>
        <w:tc>
          <w:tcPr>
            <w:tcW w:w="3240" w:type="dxa"/>
          </w:tcPr>
          <w:p w:rsidR="00511C44" w:rsidRPr="00E93DB1" w:rsidRDefault="00511C44" w:rsidP="00403D11">
            <w:pPr>
              <w:jc w:val="both"/>
              <w:rPr>
                <w:rFonts w:ascii="Book Antiqua" w:hAnsi="Book Antiqua"/>
                <w:sz w:val="22"/>
                <w:szCs w:val="22"/>
              </w:rPr>
            </w:pPr>
          </w:p>
        </w:tc>
        <w:tc>
          <w:tcPr>
            <w:tcW w:w="1440" w:type="dxa"/>
          </w:tcPr>
          <w:p w:rsidR="00511C44" w:rsidRPr="00E93DB1" w:rsidRDefault="00511C44" w:rsidP="00E93DB1">
            <w:pPr>
              <w:jc w:val="right"/>
              <w:rPr>
                <w:rFonts w:ascii="Book Antiqua" w:hAnsi="Book Antiqua"/>
                <w:sz w:val="22"/>
                <w:szCs w:val="22"/>
              </w:rPr>
            </w:pPr>
          </w:p>
        </w:tc>
      </w:tr>
      <w:tr w:rsidR="00511C44" w:rsidRPr="00E93DB1" w:rsidTr="00403D11">
        <w:tc>
          <w:tcPr>
            <w:tcW w:w="3690" w:type="dxa"/>
          </w:tcPr>
          <w:p w:rsidR="00511C44" w:rsidRPr="00E93DB1" w:rsidRDefault="00511C44" w:rsidP="00403D11">
            <w:pPr>
              <w:jc w:val="both"/>
              <w:rPr>
                <w:rFonts w:ascii="Book Antiqua" w:hAnsi="Book Antiqua"/>
                <w:sz w:val="22"/>
                <w:szCs w:val="22"/>
              </w:rPr>
            </w:pPr>
            <w:r w:rsidRPr="00E93DB1">
              <w:rPr>
                <w:rFonts w:ascii="Book Antiqua" w:hAnsi="Book Antiqua"/>
                <w:sz w:val="22"/>
                <w:szCs w:val="22"/>
              </w:rPr>
              <w:t>Net Profit</w:t>
            </w:r>
          </w:p>
        </w:tc>
        <w:tc>
          <w:tcPr>
            <w:tcW w:w="1260" w:type="dxa"/>
          </w:tcPr>
          <w:p w:rsidR="00511C44" w:rsidRPr="00E93DB1" w:rsidRDefault="00511C44" w:rsidP="00E93DB1">
            <w:pPr>
              <w:jc w:val="right"/>
              <w:rPr>
                <w:rFonts w:ascii="Book Antiqua" w:hAnsi="Book Antiqua"/>
                <w:sz w:val="22"/>
                <w:szCs w:val="22"/>
                <w:u w:val="double"/>
              </w:rPr>
            </w:pPr>
            <w:r w:rsidRPr="00E93DB1">
              <w:rPr>
                <w:rFonts w:ascii="Book Antiqua" w:hAnsi="Book Antiqua"/>
                <w:sz w:val="22"/>
                <w:szCs w:val="22"/>
                <w:u w:val="double"/>
              </w:rPr>
              <w:t>2,527,000</w:t>
            </w:r>
          </w:p>
        </w:tc>
        <w:tc>
          <w:tcPr>
            <w:tcW w:w="3240" w:type="dxa"/>
          </w:tcPr>
          <w:p w:rsidR="00511C44" w:rsidRPr="00E93DB1" w:rsidRDefault="00511C44" w:rsidP="00403D11">
            <w:pPr>
              <w:jc w:val="both"/>
              <w:rPr>
                <w:rFonts w:ascii="Book Antiqua" w:hAnsi="Book Antiqua"/>
                <w:sz w:val="22"/>
                <w:szCs w:val="22"/>
              </w:rPr>
            </w:pPr>
          </w:p>
        </w:tc>
        <w:tc>
          <w:tcPr>
            <w:tcW w:w="1440" w:type="dxa"/>
          </w:tcPr>
          <w:p w:rsidR="00511C44" w:rsidRPr="00E93DB1" w:rsidRDefault="00511C44" w:rsidP="00E93DB1">
            <w:pPr>
              <w:jc w:val="right"/>
              <w:rPr>
                <w:rFonts w:ascii="Book Antiqua" w:hAnsi="Book Antiqua"/>
                <w:sz w:val="22"/>
                <w:szCs w:val="22"/>
              </w:rPr>
            </w:pPr>
          </w:p>
        </w:tc>
      </w:tr>
      <w:tr w:rsidR="00511C44" w:rsidRPr="00E93DB1" w:rsidTr="00403D11">
        <w:tc>
          <w:tcPr>
            <w:tcW w:w="3690" w:type="dxa"/>
          </w:tcPr>
          <w:p w:rsidR="00511C44" w:rsidRPr="00E93DB1" w:rsidRDefault="00511C44" w:rsidP="00403D11">
            <w:pPr>
              <w:jc w:val="both"/>
              <w:rPr>
                <w:rFonts w:ascii="Book Antiqua" w:hAnsi="Book Antiqua"/>
                <w:sz w:val="22"/>
                <w:szCs w:val="22"/>
              </w:rPr>
            </w:pPr>
          </w:p>
        </w:tc>
        <w:tc>
          <w:tcPr>
            <w:tcW w:w="1260" w:type="dxa"/>
          </w:tcPr>
          <w:p w:rsidR="00511C44" w:rsidRPr="00E93DB1" w:rsidRDefault="00511C44" w:rsidP="00E93DB1">
            <w:pPr>
              <w:jc w:val="right"/>
              <w:rPr>
                <w:rFonts w:ascii="Book Antiqua" w:hAnsi="Book Antiqua"/>
                <w:b/>
                <w:sz w:val="22"/>
                <w:szCs w:val="22"/>
              </w:rPr>
            </w:pPr>
            <w:r w:rsidRPr="00E93DB1">
              <w:rPr>
                <w:rFonts w:ascii="Book Antiqua" w:hAnsi="Book Antiqua"/>
                <w:b/>
                <w:sz w:val="22"/>
                <w:szCs w:val="22"/>
              </w:rPr>
              <w:t>2,631,000</w:t>
            </w:r>
          </w:p>
        </w:tc>
        <w:tc>
          <w:tcPr>
            <w:tcW w:w="3240" w:type="dxa"/>
          </w:tcPr>
          <w:p w:rsidR="00511C44" w:rsidRPr="00E93DB1" w:rsidRDefault="00511C44" w:rsidP="00403D11">
            <w:pPr>
              <w:jc w:val="both"/>
              <w:rPr>
                <w:rFonts w:ascii="Book Antiqua" w:hAnsi="Book Antiqua"/>
                <w:b/>
                <w:sz w:val="22"/>
                <w:szCs w:val="22"/>
              </w:rPr>
            </w:pPr>
          </w:p>
        </w:tc>
        <w:tc>
          <w:tcPr>
            <w:tcW w:w="1440" w:type="dxa"/>
          </w:tcPr>
          <w:p w:rsidR="00511C44" w:rsidRPr="00E93DB1" w:rsidRDefault="00511C44" w:rsidP="00E93DB1">
            <w:pPr>
              <w:jc w:val="right"/>
              <w:rPr>
                <w:rFonts w:ascii="Book Antiqua" w:hAnsi="Book Antiqua"/>
                <w:b/>
                <w:sz w:val="22"/>
                <w:szCs w:val="22"/>
              </w:rPr>
            </w:pPr>
            <w:r w:rsidRPr="00E93DB1">
              <w:rPr>
                <w:rFonts w:ascii="Book Antiqua" w:hAnsi="Book Antiqua"/>
                <w:b/>
                <w:sz w:val="22"/>
                <w:szCs w:val="22"/>
              </w:rPr>
              <w:t>2,631,000</w:t>
            </w:r>
          </w:p>
        </w:tc>
      </w:tr>
    </w:tbl>
    <w:p w:rsidR="00511C44" w:rsidRPr="00E93DB1" w:rsidRDefault="00511C44" w:rsidP="00511C44">
      <w:pPr>
        <w:jc w:val="both"/>
        <w:rPr>
          <w:rFonts w:ascii="Book Antiqua" w:hAnsi="Book Antiqua"/>
          <w:sz w:val="22"/>
          <w:szCs w:val="22"/>
        </w:rPr>
      </w:pPr>
      <w:r w:rsidRPr="00E93DB1">
        <w:rPr>
          <w:rFonts w:ascii="Book Antiqua" w:hAnsi="Book Antiqua"/>
          <w:sz w:val="22"/>
          <w:szCs w:val="22"/>
        </w:rPr>
        <w:t>Notes</w:t>
      </w:r>
    </w:p>
    <w:p w:rsidR="00511C44" w:rsidRPr="00E93DB1" w:rsidRDefault="00511C44" w:rsidP="00A81CF7">
      <w:pPr>
        <w:pStyle w:val="ListParagraph"/>
        <w:numPr>
          <w:ilvl w:val="0"/>
          <w:numId w:val="12"/>
        </w:numPr>
        <w:jc w:val="both"/>
        <w:rPr>
          <w:rFonts w:ascii="Book Antiqua" w:hAnsi="Book Antiqua"/>
        </w:rPr>
      </w:pPr>
      <w:r w:rsidRPr="00E93DB1">
        <w:rPr>
          <w:rFonts w:ascii="Book Antiqua" w:hAnsi="Book Antiqua"/>
        </w:rPr>
        <w:t>Donations were given to institutions which are not approved under section 61 of the Ordinance.</w:t>
      </w:r>
    </w:p>
    <w:p w:rsidR="00511C44" w:rsidRPr="00E93DB1" w:rsidRDefault="00511C44" w:rsidP="00A81CF7">
      <w:pPr>
        <w:pStyle w:val="ListParagraph"/>
        <w:numPr>
          <w:ilvl w:val="0"/>
          <w:numId w:val="12"/>
        </w:numPr>
        <w:jc w:val="both"/>
        <w:rPr>
          <w:rFonts w:ascii="Book Antiqua" w:hAnsi="Book Antiqua"/>
        </w:rPr>
      </w:pPr>
      <w:r w:rsidRPr="00E93DB1">
        <w:rPr>
          <w:rFonts w:ascii="Book Antiqua" w:hAnsi="Book Antiqua"/>
        </w:rPr>
        <w:t>Rent, rate and taxes included a sum of Rs.1,200 representing sales tax paid against import of machinery not put to use during the year.</w:t>
      </w:r>
    </w:p>
    <w:p w:rsidR="00511C44" w:rsidRPr="00E93DB1" w:rsidRDefault="00511C44" w:rsidP="00A81CF7">
      <w:pPr>
        <w:pStyle w:val="ListParagraph"/>
        <w:numPr>
          <w:ilvl w:val="0"/>
          <w:numId w:val="12"/>
        </w:numPr>
        <w:jc w:val="both"/>
        <w:rPr>
          <w:rFonts w:ascii="Book Antiqua" w:hAnsi="Book Antiqua"/>
        </w:rPr>
      </w:pPr>
      <w:r w:rsidRPr="00E93DB1">
        <w:rPr>
          <w:rFonts w:ascii="Book Antiqua" w:hAnsi="Book Antiqua"/>
        </w:rPr>
        <w:t>Advertisement expenses Rs.2,000 spent on special advertising campaign on the opening of a new shop.</w:t>
      </w:r>
    </w:p>
    <w:p w:rsidR="00511C44" w:rsidRPr="00E93DB1" w:rsidRDefault="00511C44" w:rsidP="00A81CF7">
      <w:pPr>
        <w:pStyle w:val="ListParagraph"/>
        <w:numPr>
          <w:ilvl w:val="0"/>
          <w:numId w:val="12"/>
        </w:numPr>
        <w:jc w:val="both"/>
        <w:rPr>
          <w:rFonts w:ascii="Book Antiqua" w:hAnsi="Book Antiqua"/>
        </w:rPr>
      </w:pPr>
      <w:r w:rsidRPr="00E93DB1">
        <w:rPr>
          <w:rFonts w:ascii="Book Antiqua" w:hAnsi="Book Antiqua"/>
        </w:rPr>
        <w:t>Depreciation allowable Rs.1,500.</w:t>
      </w:r>
    </w:p>
    <w:p w:rsidR="00033DB8" w:rsidRPr="00033DB8" w:rsidRDefault="00033DB8" w:rsidP="00033DB8">
      <w:pPr>
        <w:jc w:val="both"/>
        <w:rPr>
          <w:rFonts w:ascii="Book Antiqua" w:hAnsi="Book Antiqua"/>
          <w:b/>
        </w:rPr>
      </w:pPr>
      <w:r w:rsidRPr="00033DB8">
        <w:rPr>
          <w:rFonts w:ascii="Book Antiqua" w:hAnsi="Book Antiqua"/>
          <w:b/>
        </w:rPr>
        <w:t xml:space="preserve">Compute the taxable income, tax liability and tax payable by </w:t>
      </w:r>
      <w:r>
        <w:rPr>
          <w:rFonts w:ascii="Book Antiqua" w:hAnsi="Book Antiqua"/>
          <w:b/>
        </w:rPr>
        <w:t>Chohan (Pvt)</w:t>
      </w:r>
      <w:r w:rsidRPr="00033DB8">
        <w:rPr>
          <w:rFonts w:ascii="Book Antiqua" w:hAnsi="Book Antiqua"/>
          <w:b/>
        </w:rPr>
        <w:t xml:space="preserve"> for the tax year 2014.</w:t>
      </w:r>
    </w:p>
    <w:p w:rsidR="00033DB8" w:rsidRDefault="00033DB8" w:rsidP="00511C44">
      <w:pPr>
        <w:pStyle w:val="ListParagraph"/>
        <w:tabs>
          <w:tab w:val="left" w:pos="720"/>
          <w:tab w:val="left" w:pos="2070"/>
        </w:tabs>
        <w:ind w:left="0"/>
        <w:jc w:val="right"/>
        <w:rPr>
          <w:rFonts w:ascii="Book Antiqua" w:hAnsi="Book Antiqua"/>
          <w:b/>
        </w:rPr>
      </w:pPr>
    </w:p>
    <w:p w:rsidR="00511C44" w:rsidRPr="00E93DB1" w:rsidRDefault="00511C44" w:rsidP="00511C44">
      <w:pPr>
        <w:pStyle w:val="ListParagraph"/>
        <w:tabs>
          <w:tab w:val="left" w:pos="720"/>
          <w:tab w:val="left" w:pos="2070"/>
        </w:tabs>
        <w:ind w:left="0"/>
        <w:jc w:val="right"/>
        <w:rPr>
          <w:rFonts w:ascii="Book Antiqua" w:hAnsi="Book Antiqua"/>
          <w:b/>
        </w:rPr>
      </w:pPr>
      <w:r w:rsidRPr="00E93DB1">
        <w:rPr>
          <w:rFonts w:ascii="Book Antiqua" w:hAnsi="Book Antiqua"/>
          <w:b/>
        </w:rPr>
        <w:t xml:space="preserve"> (20 Marks)</w:t>
      </w:r>
    </w:p>
    <w:p w:rsidR="00033DB8" w:rsidRDefault="00033DB8" w:rsidP="00033DB8">
      <w:pPr>
        <w:jc w:val="both"/>
        <w:rPr>
          <w:rFonts w:ascii="Bookman Old Style" w:hAnsi="Bookman Old Style" w:cs="Times New Roman"/>
          <w:b/>
          <w:sz w:val="22"/>
          <w:szCs w:val="22"/>
        </w:rPr>
      </w:pPr>
    </w:p>
    <w:p w:rsidR="00033DB8" w:rsidRDefault="00033DB8" w:rsidP="00033DB8">
      <w:pPr>
        <w:jc w:val="both"/>
        <w:rPr>
          <w:rFonts w:ascii="Bookman Old Style" w:hAnsi="Bookman Old Style" w:cs="Times New Roman"/>
          <w:b/>
          <w:sz w:val="22"/>
          <w:szCs w:val="22"/>
        </w:rPr>
      </w:pPr>
    </w:p>
    <w:p w:rsidR="00033DB8" w:rsidRDefault="00033DB8" w:rsidP="00033DB8">
      <w:pPr>
        <w:jc w:val="both"/>
        <w:rPr>
          <w:rFonts w:ascii="Bookman Old Style" w:hAnsi="Bookman Old Style" w:cs="Times New Roman"/>
          <w:b/>
          <w:sz w:val="22"/>
          <w:szCs w:val="22"/>
        </w:rPr>
      </w:pPr>
    </w:p>
    <w:p w:rsidR="0003785C" w:rsidRDefault="00033DB8" w:rsidP="00033DB8">
      <w:pPr>
        <w:jc w:val="both"/>
        <w:rPr>
          <w:rFonts w:ascii="Bookman Old Style" w:hAnsi="Bookman Old Style" w:cs="Times New Roman"/>
          <w:b/>
          <w:sz w:val="22"/>
          <w:szCs w:val="22"/>
        </w:rPr>
      </w:pPr>
      <w:r>
        <w:rPr>
          <w:rFonts w:ascii="Bookman Old Style" w:hAnsi="Bookman Old Style" w:cs="Times New Roman"/>
          <w:b/>
          <w:sz w:val="22"/>
          <w:szCs w:val="22"/>
        </w:rPr>
        <w:lastRenderedPageBreak/>
        <w:t>Solution:-</w:t>
      </w:r>
    </w:p>
    <w:p w:rsidR="00033DB8" w:rsidRPr="00033DB8" w:rsidRDefault="00033DB8" w:rsidP="00EE5AE0">
      <w:pPr>
        <w:ind w:left="2160"/>
        <w:jc w:val="both"/>
        <w:rPr>
          <w:rFonts w:cs="Times New Roman"/>
          <w:b/>
          <w:sz w:val="22"/>
          <w:szCs w:val="22"/>
        </w:rPr>
      </w:pPr>
      <w:r w:rsidRPr="00033DB8">
        <w:rPr>
          <w:rFonts w:cs="Times New Roman"/>
          <w:b/>
          <w:sz w:val="22"/>
          <w:szCs w:val="22"/>
        </w:rPr>
        <w:t>Chohan (Pvt) Limited</w:t>
      </w:r>
    </w:p>
    <w:p w:rsidR="00033DB8" w:rsidRPr="00033DB8" w:rsidRDefault="00033DB8" w:rsidP="00EE5AE0">
      <w:pPr>
        <w:ind w:left="2160"/>
        <w:jc w:val="both"/>
        <w:rPr>
          <w:rFonts w:cs="Times New Roman"/>
          <w:b/>
          <w:sz w:val="22"/>
          <w:szCs w:val="22"/>
        </w:rPr>
      </w:pPr>
      <w:r w:rsidRPr="00033DB8">
        <w:rPr>
          <w:rFonts w:cs="Times New Roman"/>
          <w:b/>
          <w:sz w:val="22"/>
          <w:szCs w:val="22"/>
        </w:rPr>
        <w:t>Tax Year 2014</w:t>
      </w:r>
    </w:p>
    <w:p w:rsidR="00033DB8" w:rsidRPr="00033DB8" w:rsidRDefault="00033DB8" w:rsidP="00EE5AE0">
      <w:pPr>
        <w:ind w:left="2160"/>
        <w:jc w:val="both"/>
        <w:rPr>
          <w:rFonts w:cs="Times New Roman"/>
          <w:b/>
          <w:sz w:val="22"/>
          <w:szCs w:val="22"/>
        </w:rPr>
      </w:pPr>
      <w:r w:rsidRPr="00033DB8">
        <w:rPr>
          <w:rFonts w:cs="Times New Roman"/>
          <w:b/>
          <w:sz w:val="22"/>
          <w:szCs w:val="22"/>
        </w:rPr>
        <w:t>Tax Year Ended: 30.06.2014</w:t>
      </w:r>
    </w:p>
    <w:p w:rsidR="00033DB8" w:rsidRPr="00033DB8" w:rsidRDefault="00033DB8" w:rsidP="00EE5AE0">
      <w:pPr>
        <w:ind w:left="2160"/>
        <w:jc w:val="both"/>
        <w:rPr>
          <w:rFonts w:cs="Times New Roman"/>
          <w:b/>
          <w:sz w:val="22"/>
          <w:szCs w:val="22"/>
        </w:rPr>
      </w:pPr>
      <w:r w:rsidRPr="00033DB8">
        <w:rPr>
          <w:rFonts w:cs="Times New Roman"/>
          <w:b/>
          <w:sz w:val="22"/>
          <w:szCs w:val="22"/>
        </w:rPr>
        <w:t>Personal Status: Private Company</w:t>
      </w:r>
    </w:p>
    <w:p w:rsidR="00033DB8" w:rsidRPr="00033DB8" w:rsidRDefault="00033DB8" w:rsidP="00EE5AE0">
      <w:pPr>
        <w:ind w:left="2160"/>
        <w:jc w:val="both"/>
        <w:rPr>
          <w:rFonts w:cs="Times New Roman"/>
          <w:b/>
          <w:sz w:val="22"/>
          <w:szCs w:val="22"/>
        </w:rPr>
      </w:pPr>
      <w:r w:rsidRPr="00033DB8">
        <w:rPr>
          <w:rFonts w:cs="Times New Roman"/>
          <w:b/>
          <w:sz w:val="22"/>
          <w:szCs w:val="22"/>
        </w:rPr>
        <w:t>Residential Status: Resident</w:t>
      </w:r>
    </w:p>
    <w:p w:rsidR="00033DB8" w:rsidRDefault="00033DB8" w:rsidP="00EE5AE0">
      <w:pPr>
        <w:ind w:left="2160"/>
        <w:jc w:val="both"/>
        <w:rPr>
          <w:rFonts w:cs="Times New Roman"/>
          <w:b/>
          <w:sz w:val="22"/>
          <w:szCs w:val="22"/>
        </w:rPr>
      </w:pPr>
      <w:r w:rsidRPr="00033DB8">
        <w:rPr>
          <w:rFonts w:cs="Times New Roman"/>
          <w:b/>
          <w:sz w:val="22"/>
          <w:szCs w:val="22"/>
        </w:rPr>
        <w:t>Computation of Taxable Income</w:t>
      </w:r>
    </w:p>
    <w:tbl>
      <w:tblPr>
        <w:tblStyle w:val="TableGrid"/>
        <w:tblW w:w="89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65"/>
        <w:gridCol w:w="1260"/>
        <w:gridCol w:w="1170"/>
      </w:tblGrid>
      <w:tr w:rsidR="00033DB8" w:rsidTr="00EE5AE0">
        <w:tc>
          <w:tcPr>
            <w:tcW w:w="6565" w:type="dxa"/>
          </w:tcPr>
          <w:p w:rsidR="00033DB8" w:rsidRDefault="00033DB8" w:rsidP="00033DB8">
            <w:pPr>
              <w:jc w:val="both"/>
              <w:rPr>
                <w:rFonts w:cs="Times New Roman"/>
                <w:b/>
                <w:sz w:val="22"/>
                <w:szCs w:val="22"/>
              </w:rPr>
            </w:pPr>
          </w:p>
        </w:tc>
        <w:tc>
          <w:tcPr>
            <w:tcW w:w="1260" w:type="dxa"/>
          </w:tcPr>
          <w:p w:rsidR="00033DB8" w:rsidRDefault="00EE5AE0" w:rsidP="00033DB8">
            <w:pPr>
              <w:jc w:val="both"/>
              <w:rPr>
                <w:rFonts w:cs="Times New Roman"/>
                <w:b/>
                <w:sz w:val="22"/>
                <w:szCs w:val="22"/>
              </w:rPr>
            </w:pPr>
            <w:r>
              <w:rPr>
                <w:rFonts w:cs="Times New Roman"/>
                <w:b/>
                <w:sz w:val="22"/>
                <w:szCs w:val="22"/>
              </w:rPr>
              <w:t>Rs</w:t>
            </w:r>
          </w:p>
        </w:tc>
        <w:tc>
          <w:tcPr>
            <w:tcW w:w="1170" w:type="dxa"/>
          </w:tcPr>
          <w:p w:rsidR="00033DB8" w:rsidRDefault="00033DB8" w:rsidP="00033DB8">
            <w:pPr>
              <w:jc w:val="both"/>
              <w:rPr>
                <w:rFonts w:cs="Times New Roman"/>
                <w:b/>
                <w:sz w:val="22"/>
                <w:szCs w:val="22"/>
              </w:rPr>
            </w:pPr>
            <w:r>
              <w:rPr>
                <w:rFonts w:cs="Times New Roman"/>
                <w:b/>
                <w:sz w:val="22"/>
                <w:szCs w:val="22"/>
              </w:rPr>
              <w:t>Rs.</w:t>
            </w:r>
          </w:p>
        </w:tc>
      </w:tr>
      <w:tr w:rsidR="00033DB8" w:rsidTr="00EE5AE0">
        <w:tc>
          <w:tcPr>
            <w:tcW w:w="6565" w:type="dxa"/>
          </w:tcPr>
          <w:p w:rsidR="00033DB8" w:rsidRPr="00033DB8" w:rsidRDefault="00033DB8" w:rsidP="00033DB8">
            <w:pPr>
              <w:jc w:val="both"/>
              <w:rPr>
                <w:rFonts w:cs="Times New Roman"/>
                <w:sz w:val="22"/>
                <w:szCs w:val="22"/>
              </w:rPr>
            </w:pPr>
            <w:r w:rsidRPr="00033DB8">
              <w:rPr>
                <w:rFonts w:cs="Times New Roman"/>
                <w:sz w:val="22"/>
                <w:szCs w:val="22"/>
              </w:rPr>
              <w:t>Net profit as per profit and loss account</w:t>
            </w:r>
          </w:p>
        </w:tc>
        <w:tc>
          <w:tcPr>
            <w:tcW w:w="1260" w:type="dxa"/>
          </w:tcPr>
          <w:p w:rsidR="00033DB8" w:rsidRPr="00033DB8" w:rsidRDefault="00033DB8" w:rsidP="00EE5AE0">
            <w:pPr>
              <w:jc w:val="right"/>
              <w:rPr>
                <w:rFonts w:cs="Times New Roman"/>
                <w:sz w:val="22"/>
                <w:szCs w:val="22"/>
              </w:rPr>
            </w:pPr>
          </w:p>
        </w:tc>
        <w:tc>
          <w:tcPr>
            <w:tcW w:w="1170" w:type="dxa"/>
          </w:tcPr>
          <w:p w:rsidR="00033DB8" w:rsidRPr="00033DB8" w:rsidRDefault="00033DB8" w:rsidP="00EE5AE0">
            <w:pPr>
              <w:jc w:val="right"/>
              <w:rPr>
                <w:rFonts w:cs="Times New Roman"/>
                <w:sz w:val="22"/>
                <w:szCs w:val="22"/>
              </w:rPr>
            </w:pPr>
            <w:r w:rsidRPr="00033DB8">
              <w:rPr>
                <w:rFonts w:cs="Times New Roman"/>
                <w:sz w:val="22"/>
                <w:szCs w:val="22"/>
              </w:rPr>
              <w:t>25,27,000</w:t>
            </w:r>
          </w:p>
        </w:tc>
      </w:tr>
      <w:tr w:rsidR="00033DB8" w:rsidTr="00EE5AE0">
        <w:tc>
          <w:tcPr>
            <w:tcW w:w="6565" w:type="dxa"/>
          </w:tcPr>
          <w:p w:rsidR="00033DB8" w:rsidRPr="00033DB8" w:rsidRDefault="00033DB8" w:rsidP="00033DB8">
            <w:pPr>
              <w:jc w:val="both"/>
              <w:rPr>
                <w:rFonts w:cs="Times New Roman"/>
                <w:sz w:val="22"/>
                <w:szCs w:val="22"/>
              </w:rPr>
            </w:pPr>
            <w:r>
              <w:rPr>
                <w:rFonts w:cs="Times New Roman"/>
                <w:sz w:val="22"/>
                <w:szCs w:val="22"/>
              </w:rPr>
              <w:t>Add: Inadmissible Expenses</w:t>
            </w:r>
          </w:p>
        </w:tc>
        <w:tc>
          <w:tcPr>
            <w:tcW w:w="1260" w:type="dxa"/>
          </w:tcPr>
          <w:p w:rsidR="00033DB8" w:rsidRPr="00033DB8" w:rsidRDefault="00033DB8" w:rsidP="00EE5AE0">
            <w:pPr>
              <w:jc w:val="right"/>
              <w:rPr>
                <w:rFonts w:cs="Times New Roman"/>
                <w:sz w:val="22"/>
                <w:szCs w:val="22"/>
              </w:rPr>
            </w:pPr>
          </w:p>
        </w:tc>
        <w:tc>
          <w:tcPr>
            <w:tcW w:w="1170" w:type="dxa"/>
          </w:tcPr>
          <w:p w:rsidR="00033DB8" w:rsidRPr="00033DB8" w:rsidRDefault="00033DB8" w:rsidP="00EE5AE0">
            <w:pPr>
              <w:jc w:val="right"/>
              <w:rPr>
                <w:rFonts w:cs="Times New Roman"/>
                <w:sz w:val="22"/>
                <w:szCs w:val="22"/>
              </w:rPr>
            </w:pPr>
          </w:p>
        </w:tc>
      </w:tr>
      <w:tr w:rsidR="00033DB8" w:rsidTr="00EE5AE0">
        <w:tc>
          <w:tcPr>
            <w:tcW w:w="6565" w:type="dxa"/>
          </w:tcPr>
          <w:p w:rsidR="00033DB8" w:rsidRDefault="00033DB8" w:rsidP="00033DB8">
            <w:pPr>
              <w:ind w:left="720"/>
              <w:jc w:val="both"/>
              <w:rPr>
                <w:rFonts w:cs="Times New Roman"/>
                <w:sz w:val="22"/>
                <w:szCs w:val="22"/>
              </w:rPr>
            </w:pPr>
            <w:r>
              <w:rPr>
                <w:rFonts w:cs="Times New Roman"/>
                <w:sz w:val="22"/>
                <w:szCs w:val="22"/>
              </w:rPr>
              <w:t>Rent, rate and taxes (sales tax against import of machinery is capital expenditure)</w:t>
            </w:r>
          </w:p>
        </w:tc>
        <w:tc>
          <w:tcPr>
            <w:tcW w:w="1260" w:type="dxa"/>
          </w:tcPr>
          <w:p w:rsidR="00033DB8" w:rsidRPr="00033DB8" w:rsidRDefault="00033DB8" w:rsidP="00EE5AE0">
            <w:pPr>
              <w:jc w:val="right"/>
              <w:rPr>
                <w:rFonts w:cs="Times New Roman"/>
                <w:sz w:val="22"/>
                <w:szCs w:val="22"/>
              </w:rPr>
            </w:pPr>
            <w:r>
              <w:rPr>
                <w:rFonts w:cs="Times New Roman"/>
                <w:sz w:val="22"/>
                <w:szCs w:val="22"/>
              </w:rPr>
              <w:t>1,200</w:t>
            </w:r>
          </w:p>
        </w:tc>
        <w:tc>
          <w:tcPr>
            <w:tcW w:w="1170" w:type="dxa"/>
          </w:tcPr>
          <w:p w:rsidR="00033DB8" w:rsidRPr="00033DB8" w:rsidRDefault="00033DB8" w:rsidP="00EE5AE0">
            <w:pPr>
              <w:jc w:val="right"/>
              <w:rPr>
                <w:rFonts w:cs="Times New Roman"/>
                <w:sz w:val="22"/>
                <w:szCs w:val="22"/>
              </w:rPr>
            </w:pPr>
          </w:p>
        </w:tc>
      </w:tr>
      <w:tr w:rsidR="00033DB8" w:rsidTr="00EE5AE0">
        <w:tc>
          <w:tcPr>
            <w:tcW w:w="6565" w:type="dxa"/>
          </w:tcPr>
          <w:p w:rsidR="00033DB8" w:rsidRDefault="00033DB8" w:rsidP="00033DB8">
            <w:pPr>
              <w:ind w:left="720"/>
              <w:jc w:val="both"/>
              <w:rPr>
                <w:rFonts w:cs="Times New Roman"/>
                <w:sz w:val="22"/>
                <w:szCs w:val="22"/>
              </w:rPr>
            </w:pPr>
            <w:r>
              <w:rPr>
                <w:rFonts w:cs="Times New Roman"/>
                <w:sz w:val="22"/>
                <w:szCs w:val="22"/>
              </w:rPr>
              <w:t xml:space="preserve">Extension to shop building </w:t>
            </w:r>
          </w:p>
        </w:tc>
        <w:tc>
          <w:tcPr>
            <w:tcW w:w="1260" w:type="dxa"/>
          </w:tcPr>
          <w:p w:rsidR="00033DB8" w:rsidRDefault="00033DB8" w:rsidP="00EE5AE0">
            <w:pPr>
              <w:jc w:val="right"/>
              <w:rPr>
                <w:rFonts w:cs="Times New Roman"/>
                <w:sz w:val="22"/>
                <w:szCs w:val="22"/>
              </w:rPr>
            </w:pPr>
            <w:r>
              <w:rPr>
                <w:rFonts w:cs="Times New Roman"/>
                <w:sz w:val="22"/>
                <w:szCs w:val="22"/>
              </w:rPr>
              <w:t>20,000</w:t>
            </w:r>
          </w:p>
        </w:tc>
        <w:tc>
          <w:tcPr>
            <w:tcW w:w="1170" w:type="dxa"/>
          </w:tcPr>
          <w:p w:rsidR="00033DB8" w:rsidRPr="00033DB8" w:rsidRDefault="00033DB8" w:rsidP="00EE5AE0">
            <w:pPr>
              <w:jc w:val="right"/>
              <w:rPr>
                <w:rFonts w:cs="Times New Roman"/>
                <w:sz w:val="22"/>
                <w:szCs w:val="22"/>
              </w:rPr>
            </w:pPr>
          </w:p>
        </w:tc>
      </w:tr>
      <w:tr w:rsidR="00033DB8" w:rsidTr="00EE5AE0">
        <w:tc>
          <w:tcPr>
            <w:tcW w:w="6565" w:type="dxa"/>
          </w:tcPr>
          <w:p w:rsidR="00033DB8" w:rsidRDefault="00033DB8" w:rsidP="00033DB8">
            <w:pPr>
              <w:ind w:left="720"/>
              <w:jc w:val="both"/>
              <w:rPr>
                <w:rFonts w:cs="Times New Roman"/>
                <w:sz w:val="22"/>
                <w:szCs w:val="22"/>
              </w:rPr>
            </w:pPr>
            <w:r>
              <w:rPr>
                <w:rFonts w:cs="Times New Roman"/>
                <w:sz w:val="22"/>
                <w:szCs w:val="22"/>
              </w:rPr>
              <w:t xml:space="preserve">Provision for depreciation </w:t>
            </w:r>
          </w:p>
        </w:tc>
        <w:tc>
          <w:tcPr>
            <w:tcW w:w="1260" w:type="dxa"/>
          </w:tcPr>
          <w:p w:rsidR="00033DB8" w:rsidRDefault="00033DB8" w:rsidP="00EE5AE0">
            <w:pPr>
              <w:jc w:val="right"/>
              <w:rPr>
                <w:rFonts w:cs="Times New Roman"/>
                <w:sz w:val="22"/>
                <w:szCs w:val="22"/>
              </w:rPr>
            </w:pPr>
            <w:r>
              <w:rPr>
                <w:rFonts w:cs="Times New Roman"/>
                <w:sz w:val="22"/>
                <w:szCs w:val="22"/>
              </w:rPr>
              <w:t>2,000</w:t>
            </w:r>
          </w:p>
        </w:tc>
        <w:tc>
          <w:tcPr>
            <w:tcW w:w="1170" w:type="dxa"/>
          </w:tcPr>
          <w:p w:rsidR="00033DB8" w:rsidRPr="00033DB8" w:rsidRDefault="00033DB8" w:rsidP="00EE5AE0">
            <w:pPr>
              <w:jc w:val="right"/>
              <w:rPr>
                <w:rFonts w:cs="Times New Roman"/>
                <w:sz w:val="22"/>
                <w:szCs w:val="22"/>
              </w:rPr>
            </w:pPr>
          </w:p>
        </w:tc>
      </w:tr>
      <w:tr w:rsidR="00033DB8" w:rsidTr="00EE5AE0">
        <w:tc>
          <w:tcPr>
            <w:tcW w:w="6565" w:type="dxa"/>
          </w:tcPr>
          <w:p w:rsidR="00033DB8" w:rsidRDefault="00033DB8" w:rsidP="00033DB8">
            <w:pPr>
              <w:ind w:left="720"/>
              <w:jc w:val="both"/>
              <w:rPr>
                <w:rFonts w:cs="Times New Roman"/>
                <w:sz w:val="22"/>
                <w:szCs w:val="22"/>
              </w:rPr>
            </w:pPr>
            <w:r>
              <w:rPr>
                <w:rFonts w:cs="Times New Roman"/>
                <w:sz w:val="22"/>
                <w:szCs w:val="22"/>
              </w:rPr>
              <w:t>Advertisement expenses</w:t>
            </w:r>
          </w:p>
        </w:tc>
        <w:tc>
          <w:tcPr>
            <w:tcW w:w="1260" w:type="dxa"/>
          </w:tcPr>
          <w:p w:rsidR="00033DB8" w:rsidRDefault="00033DB8" w:rsidP="00EE5AE0">
            <w:pPr>
              <w:jc w:val="right"/>
              <w:rPr>
                <w:rFonts w:cs="Times New Roman"/>
                <w:sz w:val="22"/>
                <w:szCs w:val="22"/>
              </w:rPr>
            </w:pPr>
            <w:r>
              <w:rPr>
                <w:rFonts w:cs="Times New Roman"/>
                <w:sz w:val="22"/>
                <w:szCs w:val="22"/>
              </w:rPr>
              <w:t>2,000</w:t>
            </w:r>
          </w:p>
        </w:tc>
        <w:tc>
          <w:tcPr>
            <w:tcW w:w="1170" w:type="dxa"/>
          </w:tcPr>
          <w:p w:rsidR="00033DB8" w:rsidRPr="00033DB8" w:rsidRDefault="00033DB8" w:rsidP="00EE5AE0">
            <w:pPr>
              <w:jc w:val="right"/>
              <w:rPr>
                <w:rFonts w:cs="Times New Roman"/>
                <w:sz w:val="22"/>
                <w:szCs w:val="22"/>
              </w:rPr>
            </w:pPr>
          </w:p>
        </w:tc>
      </w:tr>
      <w:tr w:rsidR="00033DB8" w:rsidTr="00EE5AE0">
        <w:tc>
          <w:tcPr>
            <w:tcW w:w="6565" w:type="dxa"/>
          </w:tcPr>
          <w:p w:rsidR="00033DB8" w:rsidRDefault="00033DB8" w:rsidP="00033DB8">
            <w:pPr>
              <w:ind w:left="720"/>
              <w:jc w:val="both"/>
              <w:rPr>
                <w:rFonts w:cs="Times New Roman"/>
                <w:sz w:val="22"/>
                <w:szCs w:val="22"/>
              </w:rPr>
            </w:pPr>
            <w:r>
              <w:rPr>
                <w:rFonts w:cs="Times New Roman"/>
                <w:sz w:val="22"/>
                <w:szCs w:val="22"/>
              </w:rPr>
              <w:t>Provision for doubtful debts</w:t>
            </w:r>
          </w:p>
        </w:tc>
        <w:tc>
          <w:tcPr>
            <w:tcW w:w="1260" w:type="dxa"/>
          </w:tcPr>
          <w:p w:rsidR="00033DB8" w:rsidRDefault="00033DB8" w:rsidP="00EE5AE0">
            <w:pPr>
              <w:jc w:val="right"/>
              <w:rPr>
                <w:rFonts w:cs="Times New Roman"/>
                <w:sz w:val="22"/>
                <w:szCs w:val="22"/>
              </w:rPr>
            </w:pPr>
            <w:r>
              <w:rPr>
                <w:rFonts w:cs="Times New Roman"/>
                <w:sz w:val="22"/>
                <w:szCs w:val="22"/>
              </w:rPr>
              <w:t>6,000</w:t>
            </w:r>
          </w:p>
        </w:tc>
        <w:tc>
          <w:tcPr>
            <w:tcW w:w="1170" w:type="dxa"/>
          </w:tcPr>
          <w:p w:rsidR="00033DB8" w:rsidRPr="00033DB8" w:rsidRDefault="00033DB8" w:rsidP="00EE5AE0">
            <w:pPr>
              <w:jc w:val="right"/>
              <w:rPr>
                <w:rFonts w:cs="Times New Roman"/>
                <w:sz w:val="22"/>
                <w:szCs w:val="22"/>
              </w:rPr>
            </w:pPr>
          </w:p>
        </w:tc>
      </w:tr>
      <w:tr w:rsidR="00033DB8" w:rsidTr="00EE5AE0">
        <w:tc>
          <w:tcPr>
            <w:tcW w:w="6565" w:type="dxa"/>
          </w:tcPr>
          <w:p w:rsidR="00033DB8" w:rsidRDefault="00033DB8" w:rsidP="00033DB8">
            <w:pPr>
              <w:ind w:left="720"/>
              <w:jc w:val="both"/>
              <w:rPr>
                <w:rFonts w:cs="Times New Roman"/>
                <w:sz w:val="22"/>
                <w:szCs w:val="22"/>
              </w:rPr>
            </w:pPr>
            <w:r>
              <w:rPr>
                <w:rFonts w:cs="Times New Roman"/>
                <w:sz w:val="22"/>
                <w:szCs w:val="22"/>
              </w:rPr>
              <w:t>Provision for income tax</w:t>
            </w:r>
          </w:p>
        </w:tc>
        <w:tc>
          <w:tcPr>
            <w:tcW w:w="1260" w:type="dxa"/>
          </w:tcPr>
          <w:p w:rsidR="00033DB8" w:rsidRDefault="00033DB8" w:rsidP="00EE5AE0">
            <w:pPr>
              <w:jc w:val="right"/>
              <w:rPr>
                <w:rFonts w:cs="Times New Roman"/>
                <w:sz w:val="22"/>
                <w:szCs w:val="22"/>
              </w:rPr>
            </w:pPr>
            <w:r>
              <w:rPr>
                <w:rFonts w:cs="Times New Roman"/>
                <w:sz w:val="22"/>
                <w:szCs w:val="22"/>
              </w:rPr>
              <w:t>5,000</w:t>
            </w:r>
          </w:p>
        </w:tc>
        <w:tc>
          <w:tcPr>
            <w:tcW w:w="1170" w:type="dxa"/>
          </w:tcPr>
          <w:p w:rsidR="00033DB8" w:rsidRPr="00033DB8" w:rsidRDefault="00033DB8" w:rsidP="00EE5AE0">
            <w:pPr>
              <w:jc w:val="right"/>
              <w:rPr>
                <w:rFonts w:cs="Times New Roman"/>
                <w:sz w:val="22"/>
                <w:szCs w:val="22"/>
              </w:rPr>
            </w:pPr>
          </w:p>
        </w:tc>
      </w:tr>
      <w:tr w:rsidR="00033DB8" w:rsidTr="00EE5AE0">
        <w:tc>
          <w:tcPr>
            <w:tcW w:w="6565" w:type="dxa"/>
          </w:tcPr>
          <w:p w:rsidR="00033DB8" w:rsidRDefault="00033DB8" w:rsidP="00033DB8">
            <w:pPr>
              <w:ind w:left="720"/>
              <w:jc w:val="both"/>
              <w:rPr>
                <w:rFonts w:cs="Times New Roman"/>
                <w:sz w:val="22"/>
                <w:szCs w:val="22"/>
              </w:rPr>
            </w:pPr>
            <w:r>
              <w:rPr>
                <w:rFonts w:cs="Times New Roman"/>
                <w:sz w:val="22"/>
                <w:szCs w:val="22"/>
              </w:rPr>
              <w:t>Donations (not approved u/s 47)</w:t>
            </w:r>
          </w:p>
        </w:tc>
        <w:tc>
          <w:tcPr>
            <w:tcW w:w="1260" w:type="dxa"/>
            <w:tcBorders>
              <w:bottom w:val="single" w:sz="4" w:space="0" w:color="auto"/>
            </w:tcBorders>
          </w:tcPr>
          <w:p w:rsidR="00033DB8" w:rsidRDefault="00033DB8" w:rsidP="00EE5AE0">
            <w:pPr>
              <w:jc w:val="right"/>
              <w:rPr>
                <w:rFonts w:cs="Times New Roman"/>
                <w:sz w:val="22"/>
                <w:szCs w:val="22"/>
              </w:rPr>
            </w:pPr>
            <w:r>
              <w:rPr>
                <w:rFonts w:cs="Times New Roman"/>
                <w:sz w:val="22"/>
                <w:szCs w:val="22"/>
              </w:rPr>
              <w:t>3,500</w:t>
            </w:r>
          </w:p>
        </w:tc>
        <w:tc>
          <w:tcPr>
            <w:tcW w:w="1170" w:type="dxa"/>
            <w:tcBorders>
              <w:bottom w:val="single" w:sz="4" w:space="0" w:color="auto"/>
            </w:tcBorders>
          </w:tcPr>
          <w:p w:rsidR="00033DB8" w:rsidRPr="00033DB8" w:rsidRDefault="00033DB8" w:rsidP="00EE5AE0">
            <w:pPr>
              <w:jc w:val="right"/>
              <w:rPr>
                <w:rFonts w:cs="Times New Roman"/>
                <w:sz w:val="22"/>
                <w:szCs w:val="22"/>
              </w:rPr>
            </w:pPr>
            <w:r>
              <w:rPr>
                <w:rFonts w:cs="Times New Roman"/>
                <w:sz w:val="22"/>
                <w:szCs w:val="22"/>
              </w:rPr>
              <w:t>39,700</w:t>
            </w:r>
          </w:p>
        </w:tc>
      </w:tr>
      <w:tr w:rsidR="00033DB8" w:rsidTr="00EE5AE0">
        <w:tc>
          <w:tcPr>
            <w:tcW w:w="6565" w:type="dxa"/>
          </w:tcPr>
          <w:p w:rsidR="00033DB8" w:rsidRDefault="00033DB8" w:rsidP="00033DB8">
            <w:pPr>
              <w:ind w:left="720"/>
              <w:jc w:val="both"/>
              <w:rPr>
                <w:rFonts w:cs="Times New Roman"/>
                <w:sz w:val="22"/>
                <w:szCs w:val="22"/>
              </w:rPr>
            </w:pPr>
          </w:p>
        </w:tc>
        <w:tc>
          <w:tcPr>
            <w:tcW w:w="1260" w:type="dxa"/>
            <w:tcBorders>
              <w:top w:val="single" w:sz="4" w:space="0" w:color="auto"/>
            </w:tcBorders>
          </w:tcPr>
          <w:p w:rsidR="00033DB8" w:rsidRDefault="00033DB8" w:rsidP="00EE5AE0">
            <w:pPr>
              <w:jc w:val="right"/>
              <w:rPr>
                <w:rFonts w:cs="Times New Roman"/>
                <w:sz w:val="22"/>
                <w:szCs w:val="22"/>
              </w:rPr>
            </w:pPr>
          </w:p>
        </w:tc>
        <w:tc>
          <w:tcPr>
            <w:tcW w:w="1170" w:type="dxa"/>
            <w:tcBorders>
              <w:top w:val="single" w:sz="4" w:space="0" w:color="auto"/>
            </w:tcBorders>
          </w:tcPr>
          <w:p w:rsidR="00033DB8" w:rsidRDefault="00033DB8" w:rsidP="00EE5AE0">
            <w:pPr>
              <w:jc w:val="right"/>
              <w:rPr>
                <w:rFonts w:cs="Times New Roman"/>
                <w:sz w:val="22"/>
                <w:szCs w:val="22"/>
              </w:rPr>
            </w:pPr>
            <w:r>
              <w:rPr>
                <w:rFonts w:cs="Times New Roman"/>
                <w:sz w:val="22"/>
                <w:szCs w:val="22"/>
              </w:rPr>
              <w:t>25,66,700</w:t>
            </w:r>
          </w:p>
        </w:tc>
      </w:tr>
      <w:tr w:rsidR="00033DB8" w:rsidTr="00EE5AE0">
        <w:tc>
          <w:tcPr>
            <w:tcW w:w="6565" w:type="dxa"/>
          </w:tcPr>
          <w:p w:rsidR="00033DB8" w:rsidRDefault="00033DB8" w:rsidP="00033DB8">
            <w:pPr>
              <w:jc w:val="both"/>
              <w:rPr>
                <w:rFonts w:cs="Times New Roman"/>
                <w:sz w:val="22"/>
                <w:szCs w:val="22"/>
              </w:rPr>
            </w:pPr>
            <w:r>
              <w:rPr>
                <w:rFonts w:cs="Times New Roman"/>
                <w:sz w:val="22"/>
                <w:szCs w:val="22"/>
              </w:rPr>
              <w:t>Less: Interest on government securities (gross)</w:t>
            </w:r>
          </w:p>
        </w:tc>
        <w:tc>
          <w:tcPr>
            <w:tcW w:w="1260" w:type="dxa"/>
          </w:tcPr>
          <w:p w:rsidR="00033DB8" w:rsidRDefault="00033DB8" w:rsidP="00EE5AE0">
            <w:pPr>
              <w:jc w:val="right"/>
              <w:rPr>
                <w:rFonts w:cs="Times New Roman"/>
                <w:sz w:val="22"/>
                <w:szCs w:val="22"/>
              </w:rPr>
            </w:pPr>
            <w:r>
              <w:rPr>
                <w:rFonts w:cs="Times New Roman"/>
                <w:sz w:val="22"/>
                <w:szCs w:val="22"/>
              </w:rPr>
              <w:t>2,000</w:t>
            </w:r>
          </w:p>
        </w:tc>
        <w:tc>
          <w:tcPr>
            <w:tcW w:w="1170" w:type="dxa"/>
          </w:tcPr>
          <w:p w:rsidR="00033DB8" w:rsidRDefault="00033DB8" w:rsidP="00EE5AE0">
            <w:pPr>
              <w:jc w:val="right"/>
              <w:rPr>
                <w:rFonts w:cs="Times New Roman"/>
                <w:sz w:val="22"/>
                <w:szCs w:val="22"/>
              </w:rPr>
            </w:pPr>
          </w:p>
        </w:tc>
      </w:tr>
      <w:tr w:rsidR="00033DB8" w:rsidTr="00EE5AE0">
        <w:tc>
          <w:tcPr>
            <w:tcW w:w="6565" w:type="dxa"/>
          </w:tcPr>
          <w:p w:rsidR="00033DB8" w:rsidRDefault="00033DB8" w:rsidP="00033DB8">
            <w:pPr>
              <w:ind w:left="720"/>
              <w:jc w:val="both"/>
              <w:rPr>
                <w:rFonts w:cs="Times New Roman"/>
                <w:sz w:val="22"/>
                <w:szCs w:val="22"/>
              </w:rPr>
            </w:pPr>
            <w:r>
              <w:rPr>
                <w:rFonts w:cs="Times New Roman"/>
                <w:sz w:val="22"/>
                <w:szCs w:val="22"/>
              </w:rPr>
              <w:t xml:space="preserve">Tax depreciation </w:t>
            </w:r>
          </w:p>
        </w:tc>
        <w:tc>
          <w:tcPr>
            <w:tcW w:w="1260" w:type="dxa"/>
            <w:tcBorders>
              <w:bottom w:val="single" w:sz="4" w:space="0" w:color="auto"/>
            </w:tcBorders>
          </w:tcPr>
          <w:p w:rsidR="00033DB8" w:rsidRDefault="00033DB8" w:rsidP="00EE5AE0">
            <w:pPr>
              <w:jc w:val="right"/>
              <w:rPr>
                <w:rFonts w:cs="Times New Roman"/>
                <w:sz w:val="22"/>
                <w:szCs w:val="22"/>
              </w:rPr>
            </w:pPr>
            <w:r>
              <w:rPr>
                <w:rFonts w:cs="Times New Roman"/>
                <w:sz w:val="22"/>
                <w:szCs w:val="22"/>
              </w:rPr>
              <w:t>1,500</w:t>
            </w:r>
          </w:p>
        </w:tc>
        <w:tc>
          <w:tcPr>
            <w:tcW w:w="1170" w:type="dxa"/>
            <w:tcBorders>
              <w:bottom w:val="single" w:sz="4" w:space="0" w:color="auto"/>
            </w:tcBorders>
          </w:tcPr>
          <w:p w:rsidR="00033DB8" w:rsidRDefault="00033DB8" w:rsidP="00EE5AE0">
            <w:pPr>
              <w:jc w:val="right"/>
              <w:rPr>
                <w:rFonts w:cs="Times New Roman"/>
                <w:sz w:val="22"/>
                <w:szCs w:val="22"/>
              </w:rPr>
            </w:pPr>
            <w:r>
              <w:rPr>
                <w:rFonts w:cs="Times New Roman"/>
                <w:sz w:val="22"/>
                <w:szCs w:val="22"/>
              </w:rPr>
              <w:t>3,500</w:t>
            </w:r>
          </w:p>
        </w:tc>
      </w:tr>
      <w:tr w:rsidR="00033DB8" w:rsidTr="00EE5AE0">
        <w:tc>
          <w:tcPr>
            <w:tcW w:w="6565" w:type="dxa"/>
          </w:tcPr>
          <w:p w:rsidR="00033DB8" w:rsidRDefault="00033DB8" w:rsidP="00033DB8">
            <w:pPr>
              <w:ind w:left="720"/>
              <w:jc w:val="both"/>
              <w:rPr>
                <w:rFonts w:cs="Times New Roman"/>
                <w:sz w:val="22"/>
                <w:szCs w:val="22"/>
              </w:rPr>
            </w:pPr>
          </w:p>
        </w:tc>
        <w:tc>
          <w:tcPr>
            <w:tcW w:w="1260" w:type="dxa"/>
            <w:tcBorders>
              <w:top w:val="single" w:sz="4" w:space="0" w:color="auto"/>
            </w:tcBorders>
          </w:tcPr>
          <w:p w:rsidR="00033DB8" w:rsidRDefault="00033DB8" w:rsidP="00EE5AE0">
            <w:pPr>
              <w:jc w:val="right"/>
              <w:rPr>
                <w:rFonts w:cs="Times New Roman"/>
                <w:sz w:val="22"/>
                <w:szCs w:val="22"/>
              </w:rPr>
            </w:pPr>
          </w:p>
        </w:tc>
        <w:tc>
          <w:tcPr>
            <w:tcW w:w="1170" w:type="dxa"/>
            <w:tcBorders>
              <w:top w:val="single" w:sz="4" w:space="0" w:color="auto"/>
            </w:tcBorders>
          </w:tcPr>
          <w:p w:rsidR="00033DB8" w:rsidRDefault="00033DB8" w:rsidP="00EE5AE0">
            <w:pPr>
              <w:jc w:val="right"/>
              <w:rPr>
                <w:rFonts w:cs="Times New Roman"/>
                <w:sz w:val="22"/>
                <w:szCs w:val="22"/>
              </w:rPr>
            </w:pPr>
            <w:r>
              <w:rPr>
                <w:rFonts w:cs="Times New Roman"/>
                <w:sz w:val="22"/>
                <w:szCs w:val="22"/>
              </w:rPr>
              <w:t>25,63,200</w:t>
            </w:r>
          </w:p>
        </w:tc>
      </w:tr>
      <w:tr w:rsidR="00033DB8" w:rsidTr="00EE5AE0">
        <w:tc>
          <w:tcPr>
            <w:tcW w:w="6565" w:type="dxa"/>
          </w:tcPr>
          <w:p w:rsidR="00033DB8" w:rsidRDefault="00033DB8" w:rsidP="00033DB8">
            <w:pPr>
              <w:jc w:val="both"/>
              <w:rPr>
                <w:rFonts w:cs="Times New Roman"/>
                <w:sz w:val="22"/>
                <w:szCs w:val="22"/>
              </w:rPr>
            </w:pPr>
            <w:r>
              <w:rPr>
                <w:rFonts w:cs="Times New Roman"/>
                <w:sz w:val="22"/>
                <w:szCs w:val="22"/>
              </w:rPr>
              <w:t>Add: Interest on government securities (gross)</w:t>
            </w:r>
          </w:p>
        </w:tc>
        <w:tc>
          <w:tcPr>
            <w:tcW w:w="1260" w:type="dxa"/>
          </w:tcPr>
          <w:p w:rsidR="00033DB8" w:rsidRDefault="00033DB8" w:rsidP="00EE5AE0">
            <w:pPr>
              <w:jc w:val="right"/>
              <w:rPr>
                <w:rFonts w:cs="Times New Roman"/>
                <w:sz w:val="22"/>
                <w:szCs w:val="22"/>
              </w:rPr>
            </w:pPr>
          </w:p>
        </w:tc>
        <w:tc>
          <w:tcPr>
            <w:tcW w:w="1170" w:type="dxa"/>
            <w:tcBorders>
              <w:bottom w:val="single" w:sz="4" w:space="0" w:color="auto"/>
            </w:tcBorders>
          </w:tcPr>
          <w:p w:rsidR="00033DB8" w:rsidRDefault="00033DB8" w:rsidP="00EE5AE0">
            <w:pPr>
              <w:jc w:val="right"/>
              <w:rPr>
                <w:rFonts w:cs="Times New Roman"/>
                <w:sz w:val="22"/>
                <w:szCs w:val="22"/>
              </w:rPr>
            </w:pPr>
            <w:r>
              <w:rPr>
                <w:rFonts w:cs="Times New Roman"/>
                <w:sz w:val="22"/>
                <w:szCs w:val="22"/>
              </w:rPr>
              <w:t>2,000</w:t>
            </w:r>
          </w:p>
        </w:tc>
      </w:tr>
      <w:tr w:rsidR="00033DB8" w:rsidTr="00EE5AE0">
        <w:tc>
          <w:tcPr>
            <w:tcW w:w="6565" w:type="dxa"/>
          </w:tcPr>
          <w:p w:rsidR="00033DB8" w:rsidRDefault="00033DB8" w:rsidP="00033DB8">
            <w:pPr>
              <w:ind w:left="720"/>
              <w:jc w:val="both"/>
              <w:rPr>
                <w:rFonts w:cs="Times New Roman"/>
                <w:sz w:val="22"/>
                <w:szCs w:val="22"/>
              </w:rPr>
            </w:pPr>
            <w:r>
              <w:rPr>
                <w:rFonts w:cs="Times New Roman"/>
                <w:sz w:val="22"/>
                <w:szCs w:val="22"/>
              </w:rPr>
              <w:t>Taxable Income</w:t>
            </w:r>
          </w:p>
        </w:tc>
        <w:tc>
          <w:tcPr>
            <w:tcW w:w="1260" w:type="dxa"/>
          </w:tcPr>
          <w:p w:rsidR="00033DB8" w:rsidRDefault="00033DB8" w:rsidP="00EE5AE0">
            <w:pPr>
              <w:jc w:val="right"/>
              <w:rPr>
                <w:rFonts w:cs="Times New Roman"/>
                <w:sz w:val="22"/>
                <w:szCs w:val="22"/>
              </w:rPr>
            </w:pPr>
          </w:p>
        </w:tc>
        <w:tc>
          <w:tcPr>
            <w:tcW w:w="1170" w:type="dxa"/>
            <w:tcBorders>
              <w:top w:val="single" w:sz="4" w:space="0" w:color="auto"/>
              <w:bottom w:val="single" w:sz="4" w:space="0" w:color="auto"/>
            </w:tcBorders>
          </w:tcPr>
          <w:p w:rsidR="00033DB8" w:rsidRDefault="00033DB8" w:rsidP="00EE5AE0">
            <w:pPr>
              <w:jc w:val="right"/>
              <w:rPr>
                <w:rFonts w:cs="Times New Roman"/>
                <w:sz w:val="22"/>
                <w:szCs w:val="22"/>
              </w:rPr>
            </w:pPr>
            <w:r>
              <w:rPr>
                <w:rFonts w:cs="Times New Roman"/>
                <w:sz w:val="22"/>
                <w:szCs w:val="22"/>
              </w:rPr>
              <w:t>25,65,200</w:t>
            </w:r>
          </w:p>
        </w:tc>
      </w:tr>
      <w:tr w:rsidR="00033DB8" w:rsidTr="00EE5AE0">
        <w:tc>
          <w:tcPr>
            <w:tcW w:w="6565" w:type="dxa"/>
          </w:tcPr>
          <w:p w:rsidR="00033DB8" w:rsidRDefault="00033DB8" w:rsidP="00033DB8">
            <w:pPr>
              <w:jc w:val="both"/>
              <w:rPr>
                <w:rFonts w:cs="Times New Roman"/>
                <w:sz w:val="22"/>
                <w:szCs w:val="22"/>
              </w:rPr>
            </w:pPr>
            <w:r>
              <w:rPr>
                <w:rFonts w:cs="Times New Roman"/>
                <w:sz w:val="22"/>
                <w:szCs w:val="22"/>
              </w:rPr>
              <w:t>Computation of Tax</w:t>
            </w:r>
          </w:p>
        </w:tc>
        <w:tc>
          <w:tcPr>
            <w:tcW w:w="1260" w:type="dxa"/>
          </w:tcPr>
          <w:p w:rsidR="00033DB8" w:rsidRDefault="00033DB8" w:rsidP="00EE5AE0">
            <w:pPr>
              <w:jc w:val="right"/>
              <w:rPr>
                <w:rFonts w:cs="Times New Roman"/>
                <w:sz w:val="22"/>
                <w:szCs w:val="22"/>
              </w:rPr>
            </w:pPr>
          </w:p>
        </w:tc>
        <w:tc>
          <w:tcPr>
            <w:tcW w:w="1170" w:type="dxa"/>
            <w:tcBorders>
              <w:top w:val="single" w:sz="4" w:space="0" w:color="auto"/>
            </w:tcBorders>
          </w:tcPr>
          <w:p w:rsidR="00033DB8" w:rsidRDefault="00033DB8" w:rsidP="00EE5AE0">
            <w:pPr>
              <w:jc w:val="right"/>
              <w:rPr>
                <w:rFonts w:cs="Times New Roman"/>
                <w:sz w:val="22"/>
                <w:szCs w:val="22"/>
              </w:rPr>
            </w:pPr>
          </w:p>
        </w:tc>
      </w:tr>
      <w:tr w:rsidR="00033DB8" w:rsidTr="00EE5AE0">
        <w:tc>
          <w:tcPr>
            <w:tcW w:w="6565" w:type="dxa"/>
          </w:tcPr>
          <w:p w:rsidR="00033DB8" w:rsidRDefault="00033DB8" w:rsidP="00033DB8">
            <w:pPr>
              <w:ind w:left="720"/>
              <w:jc w:val="both"/>
              <w:rPr>
                <w:rFonts w:cs="Times New Roman"/>
                <w:sz w:val="22"/>
                <w:szCs w:val="22"/>
              </w:rPr>
            </w:pPr>
            <w:r>
              <w:rPr>
                <w:rFonts w:cs="Times New Roman"/>
                <w:sz w:val="22"/>
                <w:szCs w:val="22"/>
              </w:rPr>
              <w:t>Income tax on Rs. 25,65,200 @ 34%</w:t>
            </w:r>
          </w:p>
        </w:tc>
        <w:tc>
          <w:tcPr>
            <w:tcW w:w="1260" w:type="dxa"/>
          </w:tcPr>
          <w:p w:rsidR="00033DB8" w:rsidRDefault="00033DB8" w:rsidP="00EE5AE0">
            <w:pPr>
              <w:jc w:val="right"/>
              <w:rPr>
                <w:rFonts w:cs="Times New Roman"/>
                <w:sz w:val="22"/>
                <w:szCs w:val="22"/>
              </w:rPr>
            </w:pPr>
          </w:p>
        </w:tc>
        <w:tc>
          <w:tcPr>
            <w:tcW w:w="1170" w:type="dxa"/>
          </w:tcPr>
          <w:p w:rsidR="00033DB8" w:rsidRDefault="00033DB8" w:rsidP="00EE5AE0">
            <w:pPr>
              <w:jc w:val="right"/>
              <w:rPr>
                <w:rFonts w:cs="Times New Roman"/>
                <w:sz w:val="22"/>
                <w:szCs w:val="22"/>
              </w:rPr>
            </w:pPr>
            <w:r>
              <w:rPr>
                <w:rFonts w:cs="Times New Roman"/>
                <w:sz w:val="22"/>
                <w:szCs w:val="22"/>
              </w:rPr>
              <w:t>8,72,168</w:t>
            </w:r>
          </w:p>
        </w:tc>
      </w:tr>
      <w:tr w:rsidR="00033DB8" w:rsidTr="00EE5AE0">
        <w:tc>
          <w:tcPr>
            <w:tcW w:w="6565" w:type="dxa"/>
          </w:tcPr>
          <w:p w:rsidR="00033DB8" w:rsidRDefault="00033DB8" w:rsidP="00033DB8">
            <w:pPr>
              <w:ind w:left="720"/>
              <w:jc w:val="both"/>
              <w:rPr>
                <w:rFonts w:cs="Times New Roman"/>
                <w:sz w:val="22"/>
                <w:szCs w:val="22"/>
              </w:rPr>
            </w:pPr>
            <w:r>
              <w:rPr>
                <w:rFonts w:cs="Times New Roman"/>
                <w:sz w:val="22"/>
                <w:szCs w:val="22"/>
              </w:rPr>
              <w:t>Less Advance Tax</w:t>
            </w:r>
          </w:p>
        </w:tc>
        <w:tc>
          <w:tcPr>
            <w:tcW w:w="1260" w:type="dxa"/>
          </w:tcPr>
          <w:p w:rsidR="00033DB8" w:rsidRDefault="00033DB8" w:rsidP="00EE5AE0">
            <w:pPr>
              <w:jc w:val="right"/>
              <w:rPr>
                <w:rFonts w:cs="Times New Roman"/>
                <w:sz w:val="22"/>
                <w:szCs w:val="22"/>
              </w:rPr>
            </w:pPr>
          </w:p>
        </w:tc>
        <w:tc>
          <w:tcPr>
            <w:tcW w:w="1170" w:type="dxa"/>
          </w:tcPr>
          <w:p w:rsidR="00033DB8" w:rsidRDefault="00033DB8" w:rsidP="00EE5AE0">
            <w:pPr>
              <w:jc w:val="right"/>
              <w:rPr>
                <w:rFonts w:cs="Times New Roman"/>
                <w:sz w:val="22"/>
                <w:szCs w:val="22"/>
              </w:rPr>
            </w:pPr>
          </w:p>
        </w:tc>
      </w:tr>
      <w:tr w:rsidR="00033DB8" w:rsidTr="00EE5AE0">
        <w:tc>
          <w:tcPr>
            <w:tcW w:w="6565" w:type="dxa"/>
          </w:tcPr>
          <w:p w:rsidR="00033DB8" w:rsidRDefault="00033DB8" w:rsidP="00033DB8">
            <w:pPr>
              <w:ind w:left="1440"/>
              <w:jc w:val="both"/>
              <w:rPr>
                <w:rFonts w:cs="Times New Roman"/>
                <w:sz w:val="22"/>
                <w:szCs w:val="22"/>
              </w:rPr>
            </w:pPr>
            <w:r>
              <w:rPr>
                <w:rFonts w:cs="Times New Roman"/>
                <w:sz w:val="22"/>
                <w:szCs w:val="22"/>
              </w:rPr>
              <w:t>Government securitites (2,000 @ 10%)</w:t>
            </w:r>
          </w:p>
        </w:tc>
        <w:tc>
          <w:tcPr>
            <w:tcW w:w="1260" w:type="dxa"/>
          </w:tcPr>
          <w:p w:rsidR="00033DB8" w:rsidRDefault="00033DB8" w:rsidP="00EE5AE0">
            <w:pPr>
              <w:jc w:val="right"/>
              <w:rPr>
                <w:rFonts w:cs="Times New Roman"/>
                <w:sz w:val="22"/>
                <w:szCs w:val="22"/>
              </w:rPr>
            </w:pPr>
            <w:r>
              <w:rPr>
                <w:rFonts w:cs="Times New Roman"/>
                <w:sz w:val="22"/>
                <w:szCs w:val="22"/>
              </w:rPr>
              <w:t>200</w:t>
            </w:r>
          </w:p>
        </w:tc>
        <w:tc>
          <w:tcPr>
            <w:tcW w:w="1170" w:type="dxa"/>
          </w:tcPr>
          <w:p w:rsidR="00033DB8" w:rsidRDefault="00033DB8" w:rsidP="00EE5AE0">
            <w:pPr>
              <w:jc w:val="right"/>
              <w:rPr>
                <w:rFonts w:cs="Times New Roman"/>
                <w:sz w:val="22"/>
                <w:szCs w:val="22"/>
              </w:rPr>
            </w:pPr>
          </w:p>
        </w:tc>
      </w:tr>
      <w:tr w:rsidR="00033DB8" w:rsidTr="00EE5AE0">
        <w:tc>
          <w:tcPr>
            <w:tcW w:w="6565" w:type="dxa"/>
          </w:tcPr>
          <w:p w:rsidR="00033DB8" w:rsidRDefault="00033DB8" w:rsidP="00033DB8">
            <w:pPr>
              <w:ind w:left="1440"/>
              <w:jc w:val="both"/>
              <w:rPr>
                <w:rFonts w:cs="Times New Roman"/>
                <w:sz w:val="22"/>
                <w:szCs w:val="22"/>
              </w:rPr>
            </w:pPr>
            <w:r>
              <w:rPr>
                <w:rFonts w:cs="Times New Roman"/>
                <w:sz w:val="22"/>
                <w:szCs w:val="22"/>
              </w:rPr>
              <w:t>Dividend (3,000 @ 10%)</w:t>
            </w:r>
          </w:p>
        </w:tc>
        <w:tc>
          <w:tcPr>
            <w:tcW w:w="1260" w:type="dxa"/>
            <w:tcBorders>
              <w:bottom w:val="single" w:sz="4" w:space="0" w:color="auto"/>
            </w:tcBorders>
          </w:tcPr>
          <w:p w:rsidR="00033DB8" w:rsidRDefault="00033DB8" w:rsidP="00EE5AE0">
            <w:pPr>
              <w:jc w:val="right"/>
              <w:rPr>
                <w:rFonts w:cs="Times New Roman"/>
                <w:sz w:val="22"/>
                <w:szCs w:val="22"/>
              </w:rPr>
            </w:pPr>
            <w:r>
              <w:rPr>
                <w:rFonts w:cs="Times New Roman"/>
                <w:sz w:val="22"/>
                <w:szCs w:val="22"/>
              </w:rPr>
              <w:t>300</w:t>
            </w:r>
          </w:p>
        </w:tc>
        <w:tc>
          <w:tcPr>
            <w:tcW w:w="1170" w:type="dxa"/>
            <w:tcBorders>
              <w:bottom w:val="single" w:sz="4" w:space="0" w:color="auto"/>
            </w:tcBorders>
          </w:tcPr>
          <w:p w:rsidR="00033DB8" w:rsidRDefault="00033DB8" w:rsidP="00EE5AE0">
            <w:pPr>
              <w:jc w:val="right"/>
              <w:rPr>
                <w:rFonts w:cs="Times New Roman"/>
                <w:sz w:val="22"/>
                <w:szCs w:val="22"/>
              </w:rPr>
            </w:pPr>
            <w:r>
              <w:rPr>
                <w:rFonts w:cs="Times New Roman"/>
                <w:sz w:val="22"/>
                <w:szCs w:val="22"/>
              </w:rPr>
              <w:t>500</w:t>
            </w:r>
          </w:p>
        </w:tc>
      </w:tr>
      <w:tr w:rsidR="00033DB8" w:rsidTr="00EE5AE0">
        <w:tc>
          <w:tcPr>
            <w:tcW w:w="6565" w:type="dxa"/>
          </w:tcPr>
          <w:p w:rsidR="00033DB8" w:rsidRDefault="00033DB8" w:rsidP="00033DB8">
            <w:pPr>
              <w:jc w:val="both"/>
              <w:rPr>
                <w:rFonts w:cs="Times New Roman"/>
                <w:sz w:val="22"/>
                <w:szCs w:val="22"/>
              </w:rPr>
            </w:pPr>
            <w:r>
              <w:rPr>
                <w:rFonts w:cs="Times New Roman"/>
                <w:sz w:val="22"/>
                <w:szCs w:val="22"/>
              </w:rPr>
              <w:t xml:space="preserve">Income tax payable with return </w:t>
            </w:r>
          </w:p>
        </w:tc>
        <w:tc>
          <w:tcPr>
            <w:tcW w:w="1260" w:type="dxa"/>
            <w:tcBorders>
              <w:top w:val="single" w:sz="4" w:space="0" w:color="auto"/>
            </w:tcBorders>
          </w:tcPr>
          <w:p w:rsidR="00033DB8" w:rsidRDefault="00033DB8" w:rsidP="00EE5AE0">
            <w:pPr>
              <w:jc w:val="right"/>
              <w:rPr>
                <w:rFonts w:cs="Times New Roman"/>
                <w:sz w:val="22"/>
                <w:szCs w:val="22"/>
              </w:rPr>
            </w:pPr>
          </w:p>
        </w:tc>
        <w:tc>
          <w:tcPr>
            <w:tcW w:w="1170" w:type="dxa"/>
            <w:tcBorders>
              <w:top w:val="single" w:sz="4" w:space="0" w:color="auto"/>
            </w:tcBorders>
          </w:tcPr>
          <w:p w:rsidR="00033DB8" w:rsidRPr="00EE5AE0" w:rsidRDefault="00033DB8" w:rsidP="00EE5AE0">
            <w:pPr>
              <w:jc w:val="right"/>
              <w:rPr>
                <w:rFonts w:cs="Times New Roman"/>
                <w:sz w:val="22"/>
                <w:szCs w:val="22"/>
                <w:u w:val="double"/>
              </w:rPr>
            </w:pPr>
            <w:r w:rsidRPr="00EE5AE0">
              <w:rPr>
                <w:rFonts w:cs="Times New Roman"/>
                <w:sz w:val="22"/>
                <w:szCs w:val="22"/>
                <w:u w:val="double"/>
              </w:rPr>
              <w:t>8,71,668</w:t>
            </w:r>
          </w:p>
        </w:tc>
      </w:tr>
    </w:tbl>
    <w:p w:rsidR="00033DB8" w:rsidRPr="00033DB8" w:rsidRDefault="00033DB8" w:rsidP="00033DB8">
      <w:pPr>
        <w:jc w:val="both"/>
        <w:rPr>
          <w:rFonts w:cs="Times New Roman"/>
          <w:b/>
          <w:sz w:val="22"/>
          <w:szCs w:val="22"/>
        </w:rPr>
      </w:pPr>
    </w:p>
    <w:p w:rsidR="0003785C" w:rsidRPr="00E93DB1" w:rsidRDefault="0003785C" w:rsidP="0061328C">
      <w:pPr>
        <w:jc w:val="center"/>
        <w:rPr>
          <w:rFonts w:ascii="Bookman Old Style" w:hAnsi="Bookman Old Style" w:cs="Times New Roman"/>
          <w:b/>
          <w:sz w:val="22"/>
          <w:szCs w:val="22"/>
        </w:rPr>
      </w:pPr>
    </w:p>
    <w:p w:rsidR="0003785C" w:rsidRPr="00E93DB1" w:rsidRDefault="0003785C" w:rsidP="0061328C">
      <w:pPr>
        <w:jc w:val="center"/>
        <w:rPr>
          <w:rFonts w:ascii="Bookman Old Style" w:hAnsi="Bookman Old Style" w:cs="Times New Roman"/>
          <w:b/>
          <w:sz w:val="22"/>
          <w:szCs w:val="22"/>
        </w:rPr>
      </w:pPr>
      <w:r w:rsidRPr="00E93DB1">
        <w:rPr>
          <w:rFonts w:ascii="Bookman Old Style" w:hAnsi="Bookman Old Style" w:cs="Times New Roman"/>
          <w:b/>
          <w:sz w:val="22"/>
          <w:szCs w:val="22"/>
        </w:rPr>
        <w:t>******************************</w:t>
      </w:r>
    </w:p>
    <w:sectPr w:rsidR="0003785C" w:rsidRPr="00E93DB1" w:rsidSect="0045064E">
      <w:headerReference w:type="default" r:id="rId7"/>
      <w:footerReference w:type="default" r:id="rId8"/>
      <w:pgSz w:w="11907" w:h="16839" w:code="9"/>
      <w:pgMar w:top="1440" w:right="1800" w:bottom="1440" w:left="1800" w:header="720" w:footer="720" w:gutter="0"/>
      <w:pgBorders w:offsetFrom="page">
        <w:top w:val="single" w:sz="24" w:space="24" w:color="auto"/>
        <w:left w:val="single" w:sz="24" w:space="24" w:color="auto"/>
        <w:bottom w:val="single" w:sz="24" w:space="24" w:color="auto"/>
        <w:right w:val="single" w:sz="24" w:space="24" w:color="auto"/>
      </w:pgBorders>
      <w:cols w:space="720"/>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B16C8" w:rsidRDefault="00CB16C8" w:rsidP="00130279">
      <w:r>
        <w:separator/>
      </w:r>
    </w:p>
  </w:endnote>
  <w:endnote w:type="continuationSeparator" w:id="0">
    <w:p w:rsidR="00CB16C8" w:rsidRDefault="00CB16C8" w:rsidP="001302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MT">
    <w:altName w:val="Arial Unicode MS"/>
    <w:panose1 w:val="00000000000000000000"/>
    <w:charset w:val="00"/>
    <w:family w:val="auto"/>
    <w:notTrueType/>
    <w:pitch w:val="default"/>
    <w:sig w:usb0="00000000" w:usb1="08080000" w:usb2="00000010" w:usb3="00000000" w:csb0="00100001" w:csb1="00000000"/>
  </w:font>
  <w:font w:name="Century Gothic">
    <w:panose1 w:val="020B0502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opperplate Gothic Bold">
    <w:panose1 w:val="020E0705020206020404"/>
    <w:charset w:val="00"/>
    <w:family w:val="swiss"/>
    <w:pitch w:val="variable"/>
    <w:sig w:usb0="00000003" w:usb1="00000000" w:usb2="00000000" w:usb3="00000000" w:csb0="00000001" w:csb1="00000000"/>
  </w:font>
  <w:font w:name="Berlin Sans FB Demi">
    <w:panose1 w:val="020E0802020502020306"/>
    <w:charset w:val="00"/>
    <w:family w:val="swiss"/>
    <w:pitch w:val="variable"/>
    <w:sig w:usb0="00000003" w:usb1="00000000" w:usb2="00000000" w:usb3="00000000" w:csb0="00000001" w:csb1="00000000"/>
  </w:font>
  <w:font w:name="Algerian">
    <w:panose1 w:val="04020705040A02060702"/>
    <w:charset w:val="00"/>
    <w:family w:val="decorativ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338C6" w:rsidRDefault="006338C6" w:rsidP="00130279">
    <w:pPr>
      <w:pStyle w:val="Footer"/>
      <w:jc w:val="right"/>
    </w:pPr>
    <w:r>
      <w:t xml:space="preserve">Page </w:t>
    </w:r>
    <w:r>
      <w:rPr>
        <w:b/>
        <w:bCs/>
      </w:rPr>
      <w:fldChar w:fldCharType="begin"/>
    </w:r>
    <w:r>
      <w:rPr>
        <w:b/>
        <w:bCs/>
      </w:rPr>
      <w:instrText xml:space="preserve"> PAGE </w:instrText>
    </w:r>
    <w:r>
      <w:rPr>
        <w:b/>
        <w:bCs/>
      </w:rPr>
      <w:fldChar w:fldCharType="separate"/>
    </w:r>
    <w:r w:rsidR="008932A6">
      <w:rPr>
        <w:b/>
        <w:bCs/>
        <w:noProof/>
      </w:rPr>
      <w:t>19</w:t>
    </w:r>
    <w:r>
      <w:rPr>
        <w:b/>
        <w:bCs/>
      </w:rPr>
      <w:fldChar w:fldCharType="end"/>
    </w:r>
    <w:r>
      <w:t xml:space="preserve"> of </w:t>
    </w:r>
    <w:r>
      <w:rPr>
        <w:b/>
        <w:bCs/>
      </w:rPr>
      <w:fldChar w:fldCharType="begin"/>
    </w:r>
    <w:r>
      <w:rPr>
        <w:b/>
        <w:bCs/>
      </w:rPr>
      <w:instrText xml:space="preserve"> NUMPAGES  </w:instrText>
    </w:r>
    <w:r>
      <w:rPr>
        <w:b/>
        <w:bCs/>
      </w:rPr>
      <w:fldChar w:fldCharType="separate"/>
    </w:r>
    <w:r w:rsidR="008932A6">
      <w:rPr>
        <w:b/>
        <w:bCs/>
        <w:noProof/>
      </w:rPr>
      <w:t>19</w:t>
    </w:r>
    <w:r>
      <w:rPr>
        <w:b/>
        <w:bCs/>
      </w:rPr>
      <w:fldChar w:fldCharType="end"/>
    </w:r>
  </w:p>
  <w:p w:rsidR="006338C6" w:rsidRDefault="006338C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B16C8" w:rsidRDefault="00CB16C8" w:rsidP="00130279">
      <w:r>
        <w:separator/>
      </w:r>
    </w:p>
  </w:footnote>
  <w:footnote w:type="continuationSeparator" w:id="0">
    <w:p w:rsidR="00CB16C8" w:rsidRDefault="00CB16C8" w:rsidP="0013027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338C6" w:rsidRPr="000B24CE" w:rsidRDefault="006338C6" w:rsidP="00130279">
    <w:pPr>
      <w:pStyle w:val="Header"/>
      <w:rPr>
        <w:rFonts w:ascii="Berlin Sans FB Demi" w:hAnsi="Berlin Sans FB Demi"/>
      </w:rPr>
    </w:pPr>
    <w:r w:rsidRPr="00767E50">
      <w:rPr>
        <w:noProof/>
      </w:rPr>
      <w:drawing>
        <wp:inline distT="0" distB="0" distL="0" distR="0">
          <wp:extent cx="352425" cy="40005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2425" cy="400050"/>
                  </a:xfrm>
                  <a:prstGeom prst="rect">
                    <a:avLst/>
                  </a:prstGeom>
                  <a:noFill/>
                  <a:ln>
                    <a:noFill/>
                  </a:ln>
                </pic:spPr>
              </pic:pic>
            </a:graphicData>
          </a:graphic>
        </wp:inline>
      </w:drawing>
    </w:r>
    <w:r>
      <w:t xml:space="preserve"> </w:t>
    </w:r>
    <w:r>
      <w:rPr>
        <w:rFonts w:ascii="Berlin Sans FB Demi" w:hAnsi="Berlin Sans FB Demi"/>
      </w:rPr>
      <w:t xml:space="preserve"> The Institute of Certified Public Accountants of Pakistan (ICPAP)</w:t>
    </w:r>
  </w:p>
  <w:p w:rsidR="006338C6" w:rsidRDefault="006338C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6A1E79"/>
    <w:multiLevelType w:val="hybridMultilevel"/>
    <w:tmpl w:val="B9EC414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4BB2653"/>
    <w:multiLevelType w:val="hybridMultilevel"/>
    <w:tmpl w:val="AB08D65E"/>
    <w:lvl w:ilvl="0" w:tplc="04090017">
      <w:start w:val="1"/>
      <w:numFmt w:val="low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
    <w:nsid w:val="04D92299"/>
    <w:multiLevelType w:val="hybridMultilevel"/>
    <w:tmpl w:val="F5D0B4DA"/>
    <w:lvl w:ilvl="0" w:tplc="8C92261C">
      <w:start w:val="1"/>
      <w:numFmt w:val="lowerRoman"/>
      <w:lvlText w:val="(%1)"/>
      <w:lvlJc w:val="left"/>
      <w:pPr>
        <w:ind w:left="7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467677CE">
      <w:start w:val="1"/>
      <w:numFmt w:val="lowerLetter"/>
      <w:lvlText w:val="%2"/>
      <w:lvlJc w:val="left"/>
      <w:pPr>
        <w:ind w:left="147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B18235F2">
      <w:start w:val="1"/>
      <w:numFmt w:val="lowerRoman"/>
      <w:lvlText w:val="%3"/>
      <w:lvlJc w:val="left"/>
      <w:pPr>
        <w:ind w:left="219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0088D5E6">
      <w:start w:val="1"/>
      <w:numFmt w:val="decimal"/>
      <w:lvlText w:val="%4"/>
      <w:lvlJc w:val="left"/>
      <w:pPr>
        <w:ind w:left="291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85CA19EA">
      <w:start w:val="1"/>
      <w:numFmt w:val="lowerLetter"/>
      <w:lvlText w:val="%5"/>
      <w:lvlJc w:val="left"/>
      <w:pPr>
        <w:ind w:left="363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6D5C02CA">
      <w:start w:val="1"/>
      <w:numFmt w:val="lowerRoman"/>
      <w:lvlText w:val="%6"/>
      <w:lvlJc w:val="left"/>
      <w:pPr>
        <w:ind w:left="435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504E57F4">
      <w:start w:val="1"/>
      <w:numFmt w:val="decimal"/>
      <w:lvlText w:val="%7"/>
      <w:lvlJc w:val="left"/>
      <w:pPr>
        <w:ind w:left="507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AACA9502">
      <w:start w:val="1"/>
      <w:numFmt w:val="lowerLetter"/>
      <w:lvlText w:val="%8"/>
      <w:lvlJc w:val="left"/>
      <w:pPr>
        <w:ind w:left="579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18D623BC">
      <w:start w:val="1"/>
      <w:numFmt w:val="lowerRoman"/>
      <w:lvlText w:val="%9"/>
      <w:lvlJc w:val="left"/>
      <w:pPr>
        <w:ind w:left="651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3">
    <w:nsid w:val="06A47476"/>
    <w:multiLevelType w:val="hybridMultilevel"/>
    <w:tmpl w:val="7872332E"/>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nsid w:val="14512112"/>
    <w:multiLevelType w:val="hybridMultilevel"/>
    <w:tmpl w:val="DBCA7FCA"/>
    <w:lvl w:ilvl="0" w:tplc="C8EEDC12">
      <w:start w:val="1"/>
      <w:numFmt w:val="lowerLetter"/>
      <w:lvlText w:val="(%1)"/>
      <w:lvlJc w:val="left"/>
      <w:pPr>
        <w:ind w:left="794"/>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1" w:tplc="2CFE8288">
      <w:start w:val="1"/>
      <w:numFmt w:val="lowerLetter"/>
      <w:lvlText w:val="%2"/>
      <w:lvlJc w:val="left"/>
      <w:pPr>
        <w:ind w:left="108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2" w:tplc="3C0E3576">
      <w:start w:val="1"/>
      <w:numFmt w:val="lowerRoman"/>
      <w:lvlText w:val="%3"/>
      <w:lvlJc w:val="left"/>
      <w:pPr>
        <w:ind w:left="180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3" w:tplc="4E1039EC">
      <w:start w:val="1"/>
      <w:numFmt w:val="decimal"/>
      <w:lvlText w:val="%4"/>
      <w:lvlJc w:val="left"/>
      <w:pPr>
        <w:ind w:left="252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4" w:tplc="73CCC0E2">
      <w:start w:val="1"/>
      <w:numFmt w:val="lowerLetter"/>
      <w:lvlText w:val="%5"/>
      <w:lvlJc w:val="left"/>
      <w:pPr>
        <w:ind w:left="324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5" w:tplc="3D7889FE">
      <w:start w:val="1"/>
      <w:numFmt w:val="lowerRoman"/>
      <w:lvlText w:val="%6"/>
      <w:lvlJc w:val="left"/>
      <w:pPr>
        <w:ind w:left="396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6" w:tplc="73EEFACE">
      <w:start w:val="1"/>
      <w:numFmt w:val="decimal"/>
      <w:lvlText w:val="%7"/>
      <w:lvlJc w:val="left"/>
      <w:pPr>
        <w:ind w:left="468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7" w:tplc="5008A0CA">
      <w:start w:val="1"/>
      <w:numFmt w:val="lowerLetter"/>
      <w:lvlText w:val="%8"/>
      <w:lvlJc w:val="left"/>
      <w:pPr>
        <w:ind w:left="540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8" w:tplc="E87EDB8E">
      <w:start w:val="1"/>
      <w:numFmt w:val="lowerRoman"/>
      <w:lvlText w:val="%9"/>
      <w:lvlJc w:val="left"/>
      <w:pPr>
        <w:ind w:left="612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abstractNum>
  <w:abstractNum w:abstractNumId="5">
    <w:nsid w:val="153B20B4"/>
    <w:multiLevelType w:val="hybridMultilevel"/>
    <w:tmpl w:val="B302D0F4"/>
    <w:lvl w:ilvl="0" w:tplc="AE84B4B2">
      <w:start w:val="1"/>
      <w:numFmt w:val="lowerRoman"/>
      <w:lvlText w:val="(%1)"/>
      <w:lvlJc w:val="left"/>
      <w:pPr>
        <w:ind w:left="7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A976B5A6">
      <w:start w:val="1"/>
      <w:numFmt w:val="lowerLetter"/>
      <w:lvlText w:val="%2"/>
      <w:lvlJc w:val="left"/>
      <w:pPr>
        <w:ind w:left="147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4F98D7E0">
      <w:start w:val="1"/>
      <w:numFmt w:val="lowerRoman"/>
      <w:lvlText w:val="%3"/>
      <w:lvlJc w:val="left"/>
      <w:pPr>
        <w:ind w:left="219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5FFCBBF2">
      <w:start w:val="1"/>
      <w:numFmt w:val="decimal"/>
      <w:lvlText w:val="%4"/>
      <w:lvlJc w:val="left"/>
      <w:pPr>
        <w:ind w:left="291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D82E0D68">
      <w:start w:val="1"/>
      <w:numFmt w:val="lowerLetter"/>
      <w:lvlText w:val="%5"/>
      <w:lvlJc w:val="left"/>
      <w:pPr>
        <w:ind w:left="363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C1B00D50">
      <w:start w:val="1"/>
      <w:numFmt w:val="lowerRoman"/>
      <w:lvlText w:val="%6"/>
      <w:lvlJc w:val="left"/>
      <w:pPr>
        <w:ind w:left="435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32042306">
      <w:start w:val="1"/>
      <w:numFmt w:val="decimal"/>
      <w:lvlText w:val="%7"/>
      <w:lvlJc w:val="left"/>
      <w:pPr>
        <w:ind w:left="507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24482DC4">
      <w:start w:val="1"/>
      <w:numFmt w:val="lowerLetter"/>
      <w:lvlText w:val="%8"/>
      <w:lvlJc w:val="left"/>
      <w:pPr>
        <w:ind w:left="579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48069844">
      <w:start w:val="1"/>
      <w:numFmt w:val="lowerRoman"/>
      <w:lvlText w:val="%9"/>
      <w:lvlJc w:val="left"/>
      <w:pPr>
        <w:ind w:left="651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6">
    <w:nsid w:val="15854D87"/>
    <w:multiLevelType w:val="hybridMultilevel"/>
    <w:tmpl w:val="9ACE7D6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172E7F9A"/>
    <w:multiLevelType w:val="hybridMultilevel"/>
    <w:tmpl w:val="0E344F82"/>
    <w:lvl w:ilvl="0" w:tplc="04090017">
      <w:start w:val="1"/>
      <w:numFmt w:val="low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8">
    <w:nsid w:val="1B791FA5"/>
    <w:multiLevelType w:val="hybridMultilevel"/>
    <w:tmpl w:val="EF507F5A"/>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1C563C07"/>
    <w:multiLevelType w:val="hybridMultilevel"/>
    <w:tmpl w:val="C37CE9C2"/>
    <w:lvl w:ilvl="0" w:tplc="8208016C">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21BD1727"/>
    <w:multiLevelType w:val="hybridMultilevel"/>
    <w:tmpl w:val="B6F67162"/>
    <w:lvl w:ilvl="0" w:tplc="FB322EAA">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2D2D6325"/>
    <w:multiLevelType w:val="hybridMultilevel"/>
    <w:tmpl w:val="88A46F90"/>
    <w:lvl w:ilvl="0" w:tplc="187CB94E">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33CC4874"/>
    <w:multiLevelType w:val="hybridMultilevel"/>
    <w:tmpl w:val="ECB693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A2B33D3"/>
    <w:multiLevelType w:val="hybridMultilevel"/>
    <w:tmpl w:val="EA5A3A14"/>
    <w:lvl w:ilvl="0" w:tplc="8208016C">
      <w:start w:val="1"/>
      <w:numFmt w:val="lowerRoman"/>
      <w:lvlText w:val="(%1)"/>
      <w:lvlJc w:val="left"/>
      <w:pPr>
        <w:ind w:left="2580" w:hanging="360"/>
      </w:pPr>
      <w:rPr>
        <w:rFonts w:hint="default"/>
      </w:rPr>
    </w:lvl>
    <w:lvl w:ilvl="1" w:tplc="04090019" w:tentative="1">
      <w:start w:val="1"/>
      <w:numFmt w:val="lowerLetter"/>
      <w:lvlText w:val="%2."/>
      <w:lvlJc w:val="left"/>
      <w:pPr>
        <w:ind w:left="3300" w:hanging="360"/>
      </w:pPr>
    </w:lvl>
    <w:lvl w:ilvl="2" w:tplc="0409001B" w:tentative="1">
      <w:start w:val="1"/>
      <w:numFmt w:val="lowerRoman"/>
      <w:lvlText w:val="%3."/>
      <w:lvlJc w:val="right"/>
      <w:pPr>
        <w:ind w:left="4020" w:hanging="180"/>
      </w:pPr>
    </w:lvl>
    <w:lvl w:ilvl="3" w:tplc="0409000F" w:tentative="1">
      <w:start w:val="1"/>
      <w:numFmt w:val="decimal"/>
      <w:lvlText w:val="%4."/>
      <w:lvlJc w:val="left"/>
      <w:pPr>
        <w:ind w:left="4740" w:hanging="360"/>
      </w:pPr>
    </w:lvl>
    <w:lvl w:ilvl="4" w:tplc="04090019" w:tentative="1">
      <w:start w:val="1"/>
      <w:numFmt w:val="lowerLetter"/>
      <w:lvlText w:val="%5."/>
      <w:lvlJc w:val="left"/>
      <w:pPr>
        <w:ind w:left="5460" w:hanging="360"/>
      </w:pPr>
    </w:lvl>
    <w:lvl w:ilvl="5" w:tplc="0409001B" w:tentative="1">
      <w:start w:val="1"/>
      <w:numFmt w:val="lowerRoman"/>
      <w:lvlText w:val="%6."/>
      <w:lvlJc w:val="right"/>
      <w:pPr>
        <w:ind w:left="6180" w:hanging="180"/>
      </w:pPr>
    </w:lvl>
    <w:lvl w:ilvl="6" w:tplc="0409000F" w:tentative="1">
      <w:start w:val="1"/>
      <w:numFmt w:val="decimal"/>
      <w:lvlText w:val="%7."/>
      <w:lvlJc w:val="left"/>
      <w:pPr>
        <w:ind w:left="6900" w:hanging="360"/>
      </w:pPr>
    </w:lvl>
    <w:lvl w:ilvl="7" w:tplc="04090019" w:tentative="1">
      <w:start w:val="1"/>
      <w:numFmt w:val="lowerLetter"/>
      <w:lvlText w:val="%8."/>
      <w:lvlJc w:val="left"/>
      <w:pPr>
        <w:ind w:left="7620" w:hanging="360"/>
      </w:pPr>
    </w:lvl>
    <w:lvl w:ilvl="8" w:tplc="0409001B" w:tentative="1">
      <w:start w:val="1"/>
      <w:numFmt w:val="lowerRoman"/>
      <w:lvlText w:val="%9."/>
      <w:lvlJc w:val="right"/>
      <w:pPr>
        <w:ind w:left="8340" w:hanging="180"/>
      </w:pPr>
    </w:lvl>
  </w:abstractNum>
  <w:abstractNum w:abstractNumId="14">
    <w:nsid w:val="3B486E1A"/>
    <w:multiLevelType w:val="hybridMultilevel"/>
    <w:tmpl w:val="DD186CAA"/>
    <w:lvl w:ilvl="0" w:tplc="04090017">
      <w:start w:val="1"/>
      <w:numFmt w:val="low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5">
    <w:nsid w:val="3F8A6528"/>
    <w:multiLevelType w:val="hybridMultilevel"/>
    <w:tmpl w:val="49E65846"/>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nsid w:val="49F861ED"/>
    <w:multiLevelType w:val="hybridMultilevel"/>
    <w:tmpl w:val="F37C6BCA"/>
    <w:lvl w:ilvl="0" w:tplc="84460C9E">
      <w:start w:val="1"/>
      <w:numFmt w:val="decimal"/>
      <w:lvlText w:val="%1."/>
      <w:lvlJc w:val="left"/>
      <w:pPr>
        <w:ind w:left="720" w:hanging="360"/>
      </w:pPr>
      <w:rPr>
        <w:b w:val="0"/>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nsid w:val="4A427BB5"/>
    <w:multiLevelType w:val="hybridMultilevel"/>
    <w:tmpl w:val="F6D4E0A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BB8076C"/>
    <w:multiLevelType w:val="hybridMultilevel"/>
    <w:tmpl w:val="F3F20C0C"/>
    <w:lvl w:ilvl="0" w:tplc="71CABFAA">
      <w:start w:val="1"/>
      <w:numFmt w:val="lowerRoman"/>
      <w:lvlText w:val="(%1)"/>
      <w:lvlJc w:val="left"/>
      <w:pPr>
        <w:ind w:left="7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4D18FF46">
      <w:start w:val="1"/>
      <w:numFmt w:val="bullet"/>
      <w:lvlText w:val="–"/>
      <w:lvlJc w:val="left"/>
      <w:pPr>
        <w:ind w:left="119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A6CA41BE">
      <w:start w:val="1"/>
      <w:numFmt w:val="bullet"/>
      <w:lvlText w:val="▪"/>
      <w:lvlJc w:val="left"/>
      <w:pPr>
        <w:ind w:left="187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86468C66">
      <w:start w:val="1"/>
      <w:numFmt w:val="bullet"/>
      <w:lvlText w:val="•"/>
      <w:lvlJc w:val="left"/>
      <w:pPr>
        <w:ind w:left="259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B678B14E">
      <w:start w:val="1"/>
      <w:numFmt w:val="bullet"/>
      <w:lvlText w:val="o"/>
      <w:lvlJc w:val="left"/>
      <w:pPr>
        <w:ind w:left="331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75522AB8">
      <w:start w:val="1"/>
      <w:numFmt w:val="bullet"/>
      <w:lvlText w:val="▪"/>
      <w:lvlJc w:val="left"/>
      <w:pPr>
        <w:ind w:left="403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5600A974">
      <w:start w:val="1"/>
      <w:numFmt w:val="bullet"/>
      <w:lvlText w:val="•"/>
      <w:lvlJc w:val="left"/>
      <w:pPr>
        <w:ind w:left="475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5582F674">
      <w:start w:val="1"/>
      <w:numFmt w:val="bullet"/>
      <w:lvlText w:val="o"/>
      <w:lvlJc w:val="left"/>
      <w:pPr>
        <w:ind w:left="547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51905A22">
      <w:start w:val="1"/>
      <w:numFmt w:val="bullet"/>
      <w:lvlText w:val="▪"/>
      <w:lvlJc w:val="left"/>
      <w:pPr>
        <w:ind w:left="619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19">
    <w:nsid w:val="4EF60036"/>
    <w:multiLevelType w:val="hybridMultilevel"/>
    <w:tmpl w:val="728288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0551D38"/>
    <w:multiLevelType w:val="hybridMultilevel"/>
    <w:tmpl w:val="A6EC3522"/>
    <w:lvl w:ilvl="0" w:tplc="209C7778">
      <w:start w:val="1"/>
      <w:numFmt w:val="lowerRoman"/>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1">
    <w:nsid w:val="5E551DCE"/>
    <w:multiLevelType w:val="hybridMultilevel"/>
    <w:tmpl w:val="56B8571E"/>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2">
    <w:nsid w:val="5F935F4D"/>
    <w:multiLevelType w:val="hybridMultilevel"/>
    <w:tmpl w:val="753E69EE"/>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nsid w:val="68320E86"/>
    <w:multiLevelType w:val="hybridMultilevel"/>
    <w:tmpl w:val="38F2F406"/>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9C31B3B"/>
    <w:multiLevelType w:val="hybridMultilevel"/>
    <w:tmpl w:val="7872332E"/>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6A934827"/>
    <w:multiLevelType w:val="hybridMultilevel"/>
    <w:tmpl w:val="E37CC82C"/>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nsid w:val="6DBC1E98"/>
    <w:multiLevelType w:val="hybridMultilevel"/>
    <w:tmpl w:val="F1640A7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F513A2D"/>
    <w:multiLevelType w:val="hybridMultilevel"/>
    <w:tmpl w:val="84F8B14C"/>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nsid w:val="7DA61CF9"/>
    <w:multiLevelType w:val="hybridMultilevel"/>
    <w:tmpl w:val="133E99EA"/>
    <w:lvl w:ilvl="0" w:tplc="DD4E8BE4">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6"/>
  </w:num>
  <w:num w:numId="2">
    <w:abstractNumId w:val="6"/>
  </w:num>
  <w:num w:numId="3">
    <w:abstractNumId w:val="9"/>
  </w:num>
  <w:num w:numId="4">
    <w:abstractNumId w:val="28"/>
  </w:num>
  <w:num w:numId="5">
    <w:abstractNumId w:val="25"/>
  </w:num>
  <w:num w:numId="6">
    <w:abstractNumId w:val="11"/>
  </w:num>
  <w:num w:numId="7">
    <w:abstractNumId w:val="27"/>
  </w:num>
  <w:num w:numId="8">
    <w:abstractNumId w:val="20"/>
  </w:num>
  <w:num w:numId="9">
    <w:abstractNumId w:val="22"/>
  </w:num>
  <w:num w:numId="10">
    <w:abstractNumId w:val="8"/>
  </w:num>
  <w:num w:numId="11">
    <w:abstractNumId w:val="10"/>
  </w:num>
  <w:num w:numId="12">
    <w:abstractNumId w:val="0"/>
  </w:num>
  <w:num w:numId="13">
    <w:abstractNumId w:val="18"/>
  </w:num>
  <w:num w:numId="14">
    <w:abstractNumId w:val="5"/>
  </w:num>
  <w:num w:numId="15">
    <w:abstractNumId w:val="2"/>
  </w:num>
  <w:num w:numId="16">
    <w:abstractNumId w:val="4"/>
  </w:num>
  <w:num w:numId="17">
    <w:abstractNumId w:val="12"/>
  </w:num>
  <w:num w:numId="18">
    <w:abstractNumId w:val="21"/>
  </w:num>
  <w:num w:numId="19">
    <w:abstractNumId w:val="7"/>
  </w:num>
  <w:num w:numId="20">
    <w:abstractNumId w:val="13"/>
  </w:num>
  <w:num w:numId="21">
    <w:abstractNumId w:val="14"/>
  </w:num>
  <w:num w:numId="22">
    <w:abstractNumId w:val="19"/>
  </w:num>
  <w:num w:numId="23">
    <w:abstractNumId w:val="1"/>
  </w:num>
  <w:num w:numId="24">
    <w:abstractNumId w:val="26"/>
  </w:num>
  <w:num w:numId="25">
    <w:abstractNumId w:val="17"/>
  </w:num>
  <w:num w:numId="26">
    <w:abstractNumId w:val="23"/>
  </w:num>
  <w:num w:numId="27">
    <w:abstractNumId w:val="15"/>
  </w:num>
  <w:num w:numId="28">
    <w:abstractNumId w:val="3"/>
  </w:num>
  <w:num w:numId="29">
    <w:abstractNumId w:val="2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87"/>
  <w:drawingGridVerticalSpacing w:val="127"/>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5A2E"/>
    <w:rsid w:val="000003B0"/>
    <w:rsid w:val="00004E89"/>
    <w:rsid w:val="00006650"/>
    <w:rsid w:val="00012DA5"/>
    <w:rsid w:val="00015B8B"/>
    <w:rsid w:val="00021FB2"/>
    <w:rsid w:val="00024AE3"/>
    <w:rsid w:val="00031707"/>
    <w:rsid w:val="00033DB8"/>
    <w:rsid w:val="00036357"/>
    <w:rsid w:val="00037614"/>
    <w:rsid w:val="0003785C"/>
    <w:rsid w:val="00045A2E"/>
    <w:rsid w:val="00055494"/>
    <w:rsid w:val="00060E72"/>
    <w:rsid w:val="0007286E"/>
    <w:rsid w:val="0008750B"/>
    <w:rsid w:val="000A0A63"/>
    <w:rsid w:val="000A0B8E"/>
    <w:rsid w:val="000B1145"/>
    <w:rsid w:val="000F4610"/>
    <w:rsid w:val="00107686"/>
    <w:rsid w:val="00110182"/>
    <w:rsid w:val="001116E1"/>
    <w:rsid w:val="00122274"/>
    <w:rsid w:val="0012455E"/>
    <w:rsid w:val="00125505"/>
    <w:rsid w:val="00130279"/>
    <w:rsid w:val="00133E80"/>
    <w:rsid w:val="00165173"/>
    <w:rsid w:val="0018769A"/>
    <w:rsid w:val="00194018"/>
    <w:rsid w:val="00194433"/>
    <w:rsid w:val="001A3913"/>
    <w:rsid w:val="001E3CE4"/>
    <w:rsid w:val="001F0B37"/>
    <w:rsid w:val="00205926"/>
    <w:rsid w:val="00243EB1"/>
    <w:rsid w:val="00246ADF"/>
    <w:rsid w:val="00252556"/>
    <w:rsid w:val="002527D4"/>
    <w:rsid w:val="00252BB7"/>
    <w:rsid w:val="00257555"/>
    <w:rsid w:val="0027354A"/>
    <w:rsid w:val="00281D10"/>
    <w:rsid w:val="002824A5"/>
    <w:rsid w:val="0029063B"/>
    <w:rsid w:val="00295973"/>
    <w:rsid w:val="002A598F"/>
    <w:rsid w:val="002B1445"/>
    <w:rsid w:val="002C0349"/>
    <w:rsid w:val="002C1331"/>
    <w:rsid w:val="002D4EAD"/>
    <w:rsid w:val="00306D5A"/>
    <w:rsid w:val="003229C9"/>
    <w:rsid w:val="00322C9F"/>
    <w:rsid w:val="00330C71"/>
    <w:rsid w:val="003353DD"/>
    <w:rsid w:val="00337604"/>
    <w:rsid w:val="0035205E"/>
    <w:rsid w:val="003666C4"/>
    <w:rsid w:val="00385905"/>
    <w:rsid w:val="00395559"/>
    <w:rsid w:val="0039556A"/>
    <w:rsid w:val="003C1A41"/>
    <w:rsid w:val="003C24B3"/>
    <w:rsid w:val="003C3A57"/>
    <w:rsid w:val="003C3BA2"/>
    <w:rsid w:val="003D395E"/>
    <w:rsid w:val="003E2CD9"/>
    <w:rsid w:val="003E2DF5"/>
    <w:rsid w:val="003E71D3"/>
    <w:rsid w:val="003F6DFD"/>
    <w:rsid w:val="00403D11"/>
    <w:rsid w:val="0042274D"/>
    <w:rsid w:val="004430D4"/>
    <w:rsid w:val="0044610C"/>
    <w:rsid w:val="004505A4"/>
    <w:rsid w:val="0045064E"/>
    <w:rsid w:val="00452F53"/>
    <w:rsid w:val="00454C2F"/>
    <w:rsid w:val="004653CA"/>
    <w:rsid w:val="00466578"/>
    <w:rsid w:val="004733A7"/>
    <w:rsid w:val="00497461"/>
    <w:rsid w:val="004A74B7"/>
    <w:rsid w:val="004B0A24"/>
    <w:rsid w:val="004B2E73"/>
    <w:rsid w:val="004B7362"/>
    <w:rsid w:val="004C01BA"/>
    <w:rsid w:val="004E1BB0"/>
    <w:rsid w:val="004E45A6"/>
    <w:rsid w:val="00511C44"/>
    <w:rsid w:val="00513C16"/>
    <w:rsid w:val="00523521"/>
    <w:rsid w:val="00524CD4"/>
    <w:rsid w:val="00541A53"/>
    <w:rsid w:val="00551CA0"/>
    <w:rsid w:val="00562B64"/>
    <w:rsid w:val="00575C73"/>
    <w:rsid w:val="005B18F5"/>
    <w:rsid w:val="005C1D5A"/>
    <w:rsid w:val="005C469B"/>
    <w:rsid w:val="005D7943"/>
    <w:rsid w:val="005E63CB"/>
    <w:rsid w:val="005E6BF7"/>
    <w:rsid w:val="005E74F9"/>
    <w:rsid w:val="005F4E5C"/>
    <w:rsid w:val="00612FDB"/>
    <w:rsid w:val="0061328C"/>
    <w:rsid w:val="00613C27"/>
    <w:rsid w:val="00616422"/>
    <w:rsid w:val="006208EE"/>
    <w:rsid w:val="00621560"/>
    <w:rsid w:val="006338C6"/>
    <w:rsid w:val="00662031"/>
    <w:rsid w:val="00670E9F"/>
    <w:rsid w:val="00672EDC"/>
    <w:rsid w:val="006A38B3"/>
    <w:rsid w:val="006A510D"/>
    <w:rsid w:val="006B45F6"/>
    <w:rsid w:val="006C3929"/>
    <w:rsid w:val="006E39D7"/>
    <w:rsid w:val="006F3184"/>
    <w:rsid w:val="006F59E0"/>
    <w:rsid w:val="006F70C1"/>
    <w:rsid w:val="00725433"/>
    <w:rsid w:val="00726168"/>
    <w:rsid w:val="00741DA5"/>
    <w:rsid w:val="007600AC"/>
    <w:rsid w:val="007618A2"/>
    <w:rsid w:val="00774759"/>
    <w:rsid w:val="0077683B"/>
    <w:rsid w:val="00780BFA"/>
    <w:rsid w:val="007865BA"/>
    <w:rsid w:val="007A7211"/>
    <w:rsid w:val="007A7264"/>
    <w:rsid w:val="007B4574"/>
    <w:rsid w:val="007B475B"/>
    <w:rsid w:val="007B74EE"/>
    <w:rsid w:val="007C2AE6"/>
    <w:rsid w:val="007F32DD"/>
    <w:rsid w:val="007F429F"/>
    <w:rsid w:val="00800BB4"/>
    <w:rsid w:val="00824181"/>
    <w:rsid w:val="0082692A"/>
    <w:rsid w:val="00832964"/>
    <w:rsid w:val="00833922"/>
    <w:rsid w:val="008362D8"/>
    <w:rsid w:val="00836DB0"/>
    <w:rsid w:val="00840E17"/>
    <w:rsid w:val="0086125A"/>
    <w:rsid w:val="00875743"/>
    <w:rsid w:val="00876FF1"/>
    <w:rsid w:val="00886FB3"/>
    <w:rsid w:val="00892D9A"/>
    <w:rsid w:val="008932A6"/>
    <w:rsid w:val="008A2777"/>
    <w:rsid w:val="008C7003"/>
    <w:rsid w:val="008D290A"/>
    <w:rsid w:val="008D33E0"/>
    <w:rsid w:val="008E3C90"/>
    <w:rsid w:val="008F00F2"/>
    <w:rsid w:val="0091240A"/>
    <w:rsid w:val="009335C8"/>
    <w:rsid w:val="00942BC3"/>
    <w:rsid w:val="00970DB6"/>
    <w:rsid w:val="00975CAA"/>
    <w:rsid w:val="0098193F"/>
    <w:rsid w:val="009874C9"/>
    <w:rsid w:val="00992177"/>
    <w:rsid w:val="0099569A"/>
    <w:rsid w:val="009C2151"/>
    <w:rsid w:val="009D7CCB"/>
    <w:rsid w:val="009F7F0A"/>
    <w:rsid w:val="00A139B8"/>
    <w:rsid w:val="00A1434C"/>
    <w:rsid w:val="00A2407B"/>
    <w:rsid w:val="00A369D4"/>
    <w:rsid w:val="00A432C9"/>
    <w:rsid w:val="00A4649E"/>
    <w:rsid w:val="00A52E2A"/>
    <w:rsid w:val="00A63D72"/>
    <w:rsid w:val="00A6581C"/>
    <w:rsid w:val="00A67278"/>
    <w:rsid w:val="00A81CF7"/>
    <w:rsid w:val="00A83CE0"/>
    <w:rsid w:val="00A91C58"/>
    <w:rsid w:val="00A9347B"/>
    <w:rsid w:val="00AA6C45"/>
    <w:rsid w:val="00AA6FE9"/>
    <w:rsid w:val="00AB4278"/>
    <w:rsid w:val="00AB5AFB"/>
    <w:rsid w:val="00AC5D56"/>
    <w:rsid w:val="00AD026F"/>
    <w:rsid w:val="00AD29DA"/>
    <w:rsid w:val="00AE684A"/>
    <w:rsid w:val="00AF3C3C"/>
    <w:rsid w:val="00B01847"/>
    <w:rsid w:val="00B15155"/>
    <w:rsid w:val="00B1671A"/>
    <w:rsid w:val="00B17079"/>
    <w:rsid w:val="00B256CA"/>
    <w:rsid w:val="00B312DB"/>
    <w:rsid w:val="00B41409"/>
    <w:rsid w:val="00B4252B"/>
    <w:rsid w:val="00B4541F"/>
    <w:rsid w:val="00B47336"/>
    <w:rsid w:val="00B534EA"/>
    <w:rsid w:val="00B66DC5"/>
    <w:rsid w:val="00B8594D"/>
    <w:rsid w:val="00B941BB"/>
    <w:rsid w:val="00BA75D5"/>
    <w:rsid w:val="00BB0F66"/>
    <w:rsid w:val="00BD2AD5"/>
    <w:rsid w:val="00BD6823"/>
    <w:rsid w:val="00BD6A40"/>
    <w:rsid w:val="00BF43F1"/>
    <w:rsid w:val="00BF6904"/>
    <w:rsid w:val="00BF7C97"/>
    <w:rsid w:val="00C0222A"/>
    <w:rsid w:val="00C07ABA"/>
    <w:rsid w:val="00C131BD"/>
    <w:rsid w:val="00C264DA"/>
    <w:rsid w:val="00C34AAF"/>
    <w:rsid w:val="00C3776B"/>
    <w:rsid w:val="00C41C30"/>
    <w:rsid w:val="00C55C96"/>
    <w:rsid w:val="00C5634C"/>
    <w:rsid w:val="00C70E3C"/>
    <w:rsid w:val="00C87B9D"/>
    <w:rsid w:val="00C9282A"/>
    <w:rsid w:val="00CA2F1A"/>
    <w:rsid w:val="00CB16C8"/>
    <w:rsid w:val="00CD3C2B"/>
    <w:rsid w:val="00CE58F0"/>
    <w:rsid w:val="00CF2458"/>
    <w:rsid w:val="00CF472A"/>
    <w:rsid w:val="00D24E0D"/>
    <w:rsid w:val="00D368AE"/>
    <w:rsid w:val="00D41B10"/>
    <w:rsid w:val="00D427F3"/>
    <w:rsid w:val="00D43DE7"/>
    <w:rsid w:val="00D57536"/>
    <w:rsid w:val="00D63C53"/>
    <w:rsid w:val="00D71B99"/>
    <w:rsid w:val="00D77EC7"/>
    <w:rsid w:val="00D84536"/>
    <w:rsid w:val="00D85833"/>
    <w:rsid w:val="00D92BEC"/>
    <w:rsid w:val="00DA7607"/>
    <w:rsid w:val="00DC097B"/>
    <w:rsid w:val="00DD4539"/>
    <w:rsid w:val="00DD5A4A"/>
    <w:rsid w:val="00DD680B"/>
    <w:rsid w:val="00DE04FC"/>
    <w:rsid w:val="00DE0DBE"/>
    <w:rsid w:val="00DE52EF"/>
    <w:rsid w:val="00DE6466"/>
    <w:rsid w:val="00E0067F"/>
    <w:rsid w:val="00E070DF"/>
    <w:rsid w:val="00E12374"/>
    <w:rsid w:val="00E1319C"/>
    <w:rsid w:val="00E16B6D"/>
    <w:rsid w:val="00E26E02"/>
    <w:rsid w:val="00E4059A"/>
    <w:rsid w:val="00E4190B"/>
    <w:rsid w:val="00E44035"/>
    <w:rsid w:val="00E514D3"/>
    <w:rsid w:val="00E62EDD"/>
    <w:rsid w:val="00E660F3"/>
    <w:rsid w:val="00E90F83"/>
    <w:rsid w:val="00E93DB1"/>
    <w:rsid w:val="00EA5A26"/>
    <w:rsid w:val="00EA75B4"/>
    <w:rsid w:val="00EB498A"/>
    <w:rsid w:val="00EB4A21"/>
    <w:rsid w:val="00EB53E2"/>
    <w:rsid w:val="00EE5AE0"/>
    <w:rsid w:val="00EF6634"/>
    <w:rsid w:val="00F10598"/>
    <w:rsid w:val="00F12EC7"/>
    <w:rsid w:val="00F25266"/>
    <w:rsid w:val="00F25267"/>
    <w:rsid w:val="00F33425"/>
    <w:rsid w:val="00F33E8A"/>
    <w:rsid w:val="00F36456"/>
    <w:rsid w:val="00F36968"/>
    <w:rsid w:val="00F605A6"/>
    <w:rsid w:val="00F6251F"/>
    <w:rsid w:val="00F77041"/>
    <w:rsid w:val="00F8104E"/>
    <w:rsid w:val="00F8115B"/>
    <w:rsid w:val="00F95F44"/>
    <w:rsid w:val="00F96735"/>
    <w:rsid w:val="00F9695F"/>
    <w:rsid w:val="00F96E75"/>
    <w:rsid w:val="00FA10F7"/>
    <w:rsid w:val="00FB0055"/>
    <w:rsid w:val="00FB6479"/>
    <w:rsid w:val="00FC0B7C"/>
    <w:rsid w:val="00FC277C"/>
    <w:rsid w:val="00FD2CD9"/>
    <w:rsid w:val="00FD34AD"/>
    <w:rsid w:val="00FD35AB"/>
    <w:rsid w:val="00FD5B95"/>
    <w:rsid w:val="00FE4838"/>
    <w:rsid w:val="00FF298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0363D840-BDC4-45D3-97DD-1FD9EFE7D1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06650"/>
    <w:rPr>
      <w:rFonts w:cs="SymbolMT"/>
      <w:color w:val="000000"/>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045A2E"/>
    <w:pPr>
      <w:autoSpaceDE w:val="0"/>
      <w:autoSpaceDN w:val="0"/>
      <w:adjustRightInd w:val="0"/>
    </w:pPr>
    <w:rPr>
      <w:rFonts w:ascii="Century Gothic" w:hAnsi="Century Gothic" w:cs="Century Gothic"/>
      <w:color w:val="000000"/>
      <w:sz w:val="24"/>
      <w:szCs w:val="24"/>
      <w:lang w:val="en-US" w:eastAsia="en-US"/>
    </w:rPr>
  </w:style>
  <w:style w:type="character" w:styleId="Hyperlink">
    <w:name w:val="Hyperlink"/>
    <w:rsid w:val="000B1145"/>
    <w:rPr>
      <w:color w:val="0000FF"/>
      <w:u w:val="single"/>
    </w:rPr>
  </w:style>
  <w:style w:type="paragraph" w:styleId="NormalWeb">
    <w:name w:val="Normal (Web)"/>
    <w:basedOn w:val="Normal"/>
    <w:rsid w:val="000B1145"/>
    <w:pPr>
      <w:spacing w:before="100" w:beforeAutospacing="1" w:after="100" w:afterAutospacing="1"/>
    </w:pPr>
    <w:rPr>
      <w:rFonts w:cs="Times New Roman"/>
      <w:color w:val="auto"/>
    </w:rPr>
  </w:style>
  <w:style w:type="character" w:customStyle="1" w:styleId="st1">
    <w:name w:val="st1"/>
    <w:basedOn w:val="DefaultParagraphFont"/>
    <w:rsid w:val="00EB498A"/>
  </w:style>
  <w:style w:type="paragraph" w:styleId="ListParagraph">
    <w:name w:val="List Paragraph"/>
    <w:basedOn w:val="Normal"/>
    <w:uiPriority w:val="34"/>
    <w:qFormat/>
    <w:rsid w:val="007F429F"/>
    <w:pPr>
      <w:spacing w:after="200" w:line="276" w:lineRule="auto"/>
      <w:ind w:left="720"/>
      <w:contextualSpacing/>
    </w:pPr>
    <w:rPr>
      <w:rFonts w:ascii="Calibri" w:eastAsia="Calibri" w:hAnsi="Calibri" w:cs="Times New Roman"/>
      <w:color w:val="auto"/>
      <w:sz w:val="22"/>
      <w:szCs w:val="22"/>
    </w:rPr>
  </w:style>
  <w:style w:type="table" w:styleId="TableGrid">
    <w:name w:val="Table Grid"/>
    <w:basedOn w:val="TableNormal"/>
    <w:uiPriority w:val="59"/>
    <w:rsid w:val="007F429F"/>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3C3A57"/>
    <w:rPr>
      <w:rFonts w:ascii="Tahoma" w:hAnsi="Tahoma" w:cs="Tahoma"/>
      <w:sz w:val="16"/>
      <w:szCs w:val="16"/>
    </w:rPr>
  </w:style>
  <w:style w:type="character" w:customStyle="1" w:styleId="BalloonTextChar">
    <w:name w:val="Balloon Text Char"/>
    <w:link w:val="BalloonText"/>
    <w:rsid w:val="003C3A57"/>
    <w:rPr>
      <w:rFonts w:ascii="Tahoma" w:hAnsi="Tahoma" w:cs="Tahoma"/>
      <w:color w:val="000000"/>
      <w:sz w:val="16"/>
      <w:szCs w:val="16"/>
    </w:rPr>
  </w:style>
  <w:style w:type="paragraph" w:styleId="Header">
    <w:name w:val="header"/>
    <w:basedOn w:val="Normal"/>
    <w:link w:val="HeaderChar"/>
    <w:uiPriority w:val="99"/>
    <w:rsid w:val="00130279"/>
    <w:pPr>
      <w:tabs>
        <w:tab w:val="center" w:pos="4680"/>
        <w:tab w:val="right" w:pos="9360"/>
      </w:tabs>
    </w:pPr>
  </w:style>
  <w:style w:type="character" w:customStyle="1" w:styleId="HeaderChar">
    <w:name w:val="Header Char"/>
    <w:link w:val="Header"/>
    <w:uiPriority w:val="99"/>
    <w:rsid w:val="00130279"/>
    <w:rPr>
      <w:rFonts w:cs="SymbolMT"/>
      <w:color w:val="000000"/>
      <w:sz w:val="24"/>
      <w:szCs w:val="24"/>
    </w:rPr>
  </w:style>
  <w:style w:type="paragraph" w:styleId="Footer">
    <w:name w:val="footer"/>
    <w:basedOn w:val="Normal"/>
    <w:link w:val="FooterChar"/>
    <w:uiPriority w:val="99"/>
    <w:rsid w:val="00130279"/>
    <w:pPr>
      <w:tabs>
        <w:tab w:val="center" w:pos="4680"/>
        <w:tab w:val="right" w:pos="9360"/>
      </w:tabs>
    </w:pPr>
  </w:style>
  <w:style w:type="character" w:customStyle="1" w:styleId="FooterChar">
    <w:name w:val="Footer Char"/>
    <w:link w:val="Footer"/>
    <w:uiPriority w:val="99"/>
    <w:rsid w:val="00130279"/>
    <w:rPr>
      <w:rFonts w:cs="SymbolMT"/>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6817312">
      <w:bodyDiv w:val="1"/>
      <w:marLeft w:val="0"/>
      <w:marRight w:val="0"/>
      <w:marTop w:val="0"/>
      <w:marBottom w:val="0"/>
      <w:divBdr>
        <w:top w:val="none" w:sz="0" w:space="0" w:color="auto"/>
        <w:left w:val="none" w:sz="0" w:space="0" w:color="auto"/>
        <w:bottom w:val="none" w:sz="0" w:space="0" w:color="auto"/>
        <w:right w:val="none" w:sz="0" w:space="0" w:color="auto"/>
      </w:divBdr>
      <w:divsChild>
        <w:div w:id="1063138221">
          <w:marLeft w:val="0"/>
          <w:marRight w:val="0"/>
          <w:marTop w:val="0"/>
          <w:marBottom w:val="0"/>
          <w:divBdr>
            <w:top w:val="none" w:sz="0" w:space="0" w:color="auto"/>
            <w:left w:val="none" w:sz="0" w:space="0" w:color="auto"/>
            <w:bottom w:val="none" w:sz="0" w:space="0" w:color="auto"/>
            <w:right w:val="none" w:sz="0" w:space="0" w:color="auto"/>
          </w:divBdr>
        </w:div>
      </w:divsChild>
    </w:div>
    <w:div w:id="1024399318">
      <w:bodyDiv w:val="1"/>
      <w:marLeft w:val="0"/>
      <w:marRight w:val="0"/>
      <w:marTop w:val="0"/>
      <w:marBottom w:val="0"/>
      <w:divBdr>
        <w:top w:val="none" w:sz="0" w:space="0" w:color="auto"/>
        <w:left w:val="none" w:sz="0" w:space="0" w:color="auto"/>
        <w:bottom w:val="none" w:sz="0" w:space="0" w:color="auto"/>
        <w:right w:val="none" w:sz="0" w:space="0" w:color="auto"/>
      </w:divBdr>
      <w:divsChild>
        <w:div w:id="1596090680">
          <w:marLeft w:val="0"/>
          <w:marRight w:val="0"/>
          <w:marTop w:val="0"/>
          <w:marBottom w:val="0"/>
          <w:divBdr>
            <w:top w:val="none" w:sz="0" w:space="0" w:color="auto"/>
            <w:left w:val="none" w:sz="0" w:space="0" w:color="auto"/>
            <w:bottom w:val="none" w:sz="0" w:space="0" w:color="auto"/>
            <w:right w:val="none" w:sz="0" w:space="0" w:color="auto"/>
          </w:divBdr>
        </w:div>
      </w:divsChild>
    </w:div>
    <w:div w:id="1603606963">
      <w:bodyDiv w:val="1"/>
      <w:marLeft w:val="0"/>
      <w:marRight w:val="0"/>
      <w:marTop w:val="0"/>
      <w:marBottom w:val="0"/>
      <w:divBdr>
        <w:top w:val="none" w:sz="0" w:space="0" w:color="auto"/>
        <w:left w:val="none" w:sz="0" w:space="0" w:color="auto"/>
        <w:bottom w:val="none" w:sz="0" w:space="0" w:color="auto"/>
        <w:right w:val="none" w:sz="0" w:space="0" w:color="auto"/>
      </w:divBdr>
      <w:divsChild>
        <w:div w:id="56361556">
          <w:marLeft w:val="0"/>
          <w:marRight w:val="0"/>
          <w:marTop w:val="0"/>
          <w:marBottom w:val="0"/>
          <w:divBdr>
            <w:top w:val="none" w:sz="0" w:space="0" w:color="auto"/>
            <w:left w:val="none" w:sz="0" w:space="0" w:color="auto"/>
            <w:bottom w:val="none" w:sz="0" w:space="0" w:color="auto"/>
            <w:right w:val="none" w:sz="0" w:space="0" w:color="auto"/>
          </w:divBdr>
          <w:divsChild>
            <w:div w:id="2006743359">
              <w:marLeft w:val="0"/>
              <w:marRight w:val="0"/>
              <w:marTop w:val="0"/>
              <w:marBottom w:val="0"/>
              <w:divBdr>
                <w:top w:val="none" w:sz="0" w:space="0" w:color="auto"/>
                <w:left w:val="none" w:sz="0" w:space="0" w:color="auto"/>
                <w:bottom w:val="none" w:sz="0" w:space="0" w:color="auto"/>
                <w:right w:val="none" w:sz="0" w:space="0" w:color="auto"/>
              </w:divBdr>
              <w:divsChild>
                <w:div w:id="1387140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146001">
      <w:bodyDiv w:val="1"/>
      <w:marLeft w:val="0"/>
      <w:marRight w:val="0"/>
      <w:marTop w:val="0"/>
      <w:marBottom w:val="0"/>
      <w:divBdr>
        <w:top w:val="none" w:sz="0" w:space="0" w:color="auto"/>
        <w:left w:val="none" w:sz="0" w:space="0" w:color="auto"/>
        <w:bottom w:val="none" w:sz="0" w:space="0" w:color="auto"/>
        <w:right w:val="none" w:sz="0" w:space="0" w:color="auto"/>
      </w:divBdr>
    </w:div>
    <w:div w:id="1908805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482</TotalTime>
  <Pages>19</Pages>
  <Words>5151</Words>
  <Characters>29361</Characters>
  <Application>Microsoft Office Word</Application>
  <DocSecurity>0</DocSecurity>
  <Lines>244</Lines>
  <Paragraphs>68</Paragraphs>
  <ScaleCrop>false</ScaleCrop>
  <HeadingPairs>
    <vt:vector size="2" baseType="variant">
      <vt:variant>
        <vt:lpstr>Title</vt:lpstr>
      </vt:variant>
      <vt:variant>
        <vt:i4>1</vt:i4>
      </vt:variant>
    </vt:vector>
  </HeadingPairs>
  <TitlesOfParts>
    <vt:vector size="1" baseType="lpstr">
      <vt:lpstr>OF CERTIFIED PUBLIC ACCOUNTANTS OF Stage</vt:lpstr>
    </vt:vector>
  </TitlesOfParts>
  <Company>cet</Company>
  <LinksUpToDate>false</LinksUpToDate>
  <CharactersWithSpaces>34444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OF CERTIFIED PUBLIC ACCOUNTANTS OF Stage</dc:title>
  <dc:subject/>
  <dc:creator>abc</dc:creator>
  <cp:keywords/>
  <cp:lastModifiedBy>Raheel</cp:lastModifiedBy>
  <cp:revision>86</cp:revision>
  <cp:lastPrinted>2013-06-01T04:50:00Z</cp:lastPrinted>
  <dcterms:created xsi:type="dcterms:W3CDTF">2014-12-01T07:06:00Z</dcterms:created>
  <dcterms:modified xsi:type="dcterms:W3CDTF">2015-01-03T05:36:00Z</dcterms:modified>
</cp:coreProperties>
</file>